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68" w:rsidRPr="00442C68" w:rsidRDefault="008B40D9" w:rsidP="008B40D9">
      <w:pPr>
        <w:jc w:val="center"/>
        <w:rPr>
          <w:b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2BF3F5" wp14:editId="4F3ADF09">
            <wp:simplePos x="0" y="0"/>
            <wp:positionH relativeFrom="margin">
              <wp:posOffset>-953770</wp:posOffset>
            </wp:positionH>
            <wp:positionV relativeFrom="margin">
              <wp:posOffset>-716280</wp:posOffset>
            </wp:positionV>
            <wp:extent cx="7486650" cy="1057275"/>
            <wp:effectExtent l="0" t="0" r="0" b="9525"/>
            <wp:wrapSquare wrapText="bothSides"/>
            <wp:docPr id="1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442C68" w:rsidRPr="00442C68">
        <w:rPr>
          <w:rFonts w:hint="eastAsia"/>
          <w:b/>
          <w:sz w:val="28"/>
          <w:szCs w:val="28"/>
        </w:rPr>
        <w:t>关于进一步加强疫情防控</w:t>
      </w:r>
      <w:proofErr w:type="gramStart"/>
      <w:r w:rsidR="00442C68" w:rsidRPr="00442C68">
        <w:rPr>
          <w:rFonts w:hint="eastAsia"/>
          <w:b/>
          <w:sz w:val="28"/>
          <w:szCs w:val="28"/>
        </w:rPr>
        <w:t>常态化下学生</w:t>
      </w:r>
      <w:proofErr w:type="gramEnd"/>
      <w:r w:rsidR="00442C68" w:rsidRPr="00442C68">
        <w:rPr>
          <w:rFonts w:hint="eastAsia"/>
          <w:b/>
          <w:sz w:val="28"/>
          <w:szCs w:val="28"/>
        </w:rPr>
        <w:t>安全教育工作的通知</w:t>
      </w:r>
    </w:p>
    <w:p w:rsidR="008B40D9" w:rsidRDefault="008B40D9" w:rsidP="008B40D9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8B40D9">
        <w:rPr>
          <w:rFonts w:asciiTheme="majorEastAsia" w:eastAsiaTheme="majorEastAsia" w:hAnsiTheme="majorEastAsia" w:hint="eastAsia"/>
          <w:sz w:val="28"/>
          <w:szCs w:val="28"/>
        </w:rPr>
        <w:t>学工处[20</w:t>
      </w:r>
      <w:r>
        <w:rPr>
          <w:rFonts w:asciiTheme="majorEastAsia" w:eastAsiaTheme="majorEastAsia" w:hAnsiTheme="majorEastAsia" w:hint="eastAsia"/>
          <w:sz w:val="28"/>
          <w:szCs w:val="28"/>
        </w:rPr>
        <w:t>20]16</w:t>
      </w:r>
      <w:r w:rsidRPr="008B40D9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各</w:t>
      </w:r>
      <w:r>
        <w:rPr>
          <w:rFonts w:asciiTheme="majorEastAsia" w:eastAsiaTheme="majorEastAsia" w:hAnsiTheme="majorEastAsia" w:hint="eastAsia"/>
          <w:sz w:val="28"/>
          <w:szCs w:val="28"/>
        </w:rPr>
        <w:t>系（部）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442C68" w:rsidRPr="00442C68" w:rsidRDefault="00442C68" w:rsidP="00442C6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为提高学生的安全防范意识，确保每一学生家庭幸福和校园安全稳定，现就疫情防控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常态化下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做好</w:t>
      </w:r>
      <w:proofErr w:type="gramEnd"/>
      <w:r w:rsidRPr="00442C68">
        <w:rPr>
          <w:rFonts w:asciiTheme="majorEastAsia" w:eastAsiaTheme="majorEastAsia" w:hAnsiTheme="majorEastAsia" w:hint="eastAsia"/>
          <w:sz w:val="28"/>
          <w:szCs w:val="28"/>
        </w:rPr>
        <w:t>我</w:t>
      </w:r>
      <w:r>
        <w:rPr>
          <w:rFonts w:asciiTheme="majorEastAsia" w:eastAsiaTheme="majorEastAsia" w:hAnsiTheme="majorEastAsia" w:hint="eastAsia"/>
          <w:sz w:val="28"/>
          <w:szCs w:val="28"/>
        </w:rPr>
        <w:t>院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学生安全教育工作要求如下：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   一、新形势</w:t>
      </w:r>
      <w:r w:rsidR="00893734">
        <w:rPr>
          <w:rFonts w:asciiTheme="majorEastAsia" w:eastAsiaTheme="majorEastAsia" w:hAnsiTheme="majorEastAsia" w:hint="eastAsia"/>
          <w:sz w:val="28"/>
          <w:szCs w:val="28"/>
        </w:rPr>
        <w:t>下要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主动担当</w:t>
      </w:r>
      <w:r w:rsidR="00893734">
        <w:rPr>
          <w:rFonts w:asciiTheme="majorEastAsia" w:eastAsiaTheme="majorEastAsia" w:hAnsiTheme="majorEastAsia" w:hint="eastAsia"/>
          <w:sz w:val="28"/>
          <w:szCs w:val="28"/>
        </w:rPr>
        <w:t>作为</w:t>
      </w:r>
      <w:bookmarkStart w:id="0" w:name="_GoBack"/>
      <w:bookmarkEnd w:id="0"/>
    </w:p>
    <w:p w:rsidR="00442C68" w:rsidRPr="00442C68" w:rsidRDefault="00442C68" w:rsidP="00442C6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当前疫情防控</w:t>
      </w:r>
      <w:r>
        <w:rPr>
          <w:rFonts w:asciiTheme="majorEastAsia" w:eastAsiaTheme="majorEastAsia" w:hAnsiTheme="majorEastAsia" w:hint="eastAsia"/>
          <w:sz w:val="28"/>
          <w:szCs w:val="28"/>
        </w:rPr>
        <w:t>常态化下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，保障学生安全的形势不容乐观，且对原有工作方法和模式提出新的要求。在</w:t>
      </w:r>
      <w:r>
        <w:rPr>
          <w:rFonts w:asciiTheme="majorEastAsia" w:eastAsiaTheme="majorEastAsia" w:hAnsiTheme="majorEastAsia" w:hint="eastAsia"/>
          <w:sz w:val="28"/>
          <w:szCs w:val="28"/>
        </w:rPr>
        <w:t>秋季学期学生返校以后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，各</w:t>
      </w:r>
      <w:r>
        <w:rPr>
          <w:rFonts w:asciiTheme="majorEastAsia" w:eastAsiaTheme="majorEastAsia" w:hAnsiTheme="majorEastAsia" w:hint="eastAsia"/>
          <w:sz w:val="28"/>
          <w:szCs w:val="28"/>
        </w:rPr>
        <w:t>系（部）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要坚持预防为主的原则，进一步提高思想认识，结合实际，探索疫情防控</w:t>
      </w:r>
      <w:r>
        <w:rPr>
          <w:rFonts w:asciiTheme="majorEastAsia" w:eastAsiaTheme="majorEastAsia" w:hAnsiTheme="majorEastAsia" w:hint="eastAsia"/>
          <w:sz w:val="28"/>
          <w:szCs w:val="28"/>
        </w:rPr>
        <w:t>常态化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学生</w:t>
      </w:r>
      <w:r>
        <w:rPr>
          <w:rFonts w:asciiTheme="majorEastAsia" w:eastAsiaTheme="majorEastAsia" w:hAnsiTheme="majorEastAsia" w:hint="eastAsia"/>
          <w:sz w:val="28"/>
          <w:szCs w:val="28"/>
        </w:rPr>
        <w:t>学习安全教育管理工作的有效方法，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要坚决克服松懈思想、侥幸心理、松劲心态，</w:t>
      </w:r>
      <w:r>
        <w:rPr>
          <w:rFonts w:asciiTheme="majorEastAsia" w:eastAsiaTheme="majorEastAsia" w:hAnsiTheme="majorEastAsia" w:hint="eastAsia"/>
          <w:sz w:val="28"/>
          <w:szCs w:val="28"/>
        </w:rPr>
        <w:t>秋季学期开学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不忘安全、主动作为，守住安全底线，真正做到守土有责、守土担责、守土尽责，切实保障学生生命健康安全。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   二、多</w:t>
      </w:r>
      <w:r w:rsidR="00893734">
        <w:rPr>
          <w:rFonts w:asciiTheme="majorEastAsia" w:eastAsiaTheme="majorEastAsia" w:hAnsiTheme="majorEastAsia" w:hint="eastAsia"/>
          <w:sz w:val="28"/>
          <w:szCs w:val="28"/>
        </w:rPr>
        <w:t>途并举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细化安全教育</w:t>
      </w:r>
    </w:p>
    <w:p w:rsidR="00442C68" w:rsidRPr="00442C68" w:rsidRDefault="00442C68" w:rsidP="00442C6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各</w:t>
      </w:r>
      <w:r>
        <w:rPr>
          <w:rFonts w:asciiTheme="majorEastAsia" w:eastAsiaTheme="majorEastAsia" w:hAnsiTheme="majorEastAsia" w:hint="eastAsia"/>
          <w:sz w:val="28"/>
          <w:szCs w:val="28"/>
        </w:rPr>
        <w:t>系（部）要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采用班会、主题团日活动、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微信群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、QQ群、钉钉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群消息群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发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等形式，加强防火、防盗、防触电、防传染病、</w:t>
      </w:r>
      <w:r>
        <w:rPr>
          <w:rFonts w:asciiTheme="majorEastAsia" w:eastAsiaTheme="majorEastAsia" w:hAnsiTheme="majorEastAsia" w:hint="eastAsia"/>
          <w:sz w:val="28"/>
          <w:szCs w:val="28"/>
        </w:rPr>
        <w:t>防诈骗、防传销、防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不良网贷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等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安全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知识宣传。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.养成卫生习惯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   讲究个人卫生，勤洗手、勤洗澡、勤换衣、勤晒被；保持住宿、学习场所通风、清洁、卫生，养成早睡、早起生活习惯；购买各种包装食品时要注意保质期；尽量少吃凉菜、生菜，不吃腐烂变质的食品；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lastRenderedPageBreak/>
        <w:t>不酗酒，对于突发性食物中毒等事故应立即去医院就诊，同时报告学校。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9F3C96">
        <w:rPr>
          <w:rFonts w:asciiTheme="majorEastAsia" w:eastAsiaTheme="majorEastAsia" w:hAnsiTheme="majorEastAsia" w:hint="eastAsia"/>
          <w:sz w:val="28"/>
          <w:szCs w:val="28"/>
        </w:rPr>
        <w:t>确保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人身财产安全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   要保管好自己的财物，</w:t>
      </w:r>
      <w:r>
        <w:rPr>
          <w:rFonts w:asciiTheme="majorEastAsia" w:eastAsiaTheme="majorEastAsia" w:hAnsiTheme="majorEastAsia" w:hint="eastAsia"/>
          <w:sz w:val="28"/>
          <w:szCs w:val="28"/>
        </w:rPr>
        <w:t>尽量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不随身携带大额现金，防止被盗；夜间、假期、外出期间要锁好门，关好窗，妥善保管好个人财物；不在社会复杂场所活动，</w:t>
      </w:r>
      <w:proofErr w:type="gramStart"/>
      <w:r w:rsidRPr="00442C68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442C68">
        <w:rPr>
          <w:rFonts w:asciiTheme="majorEastAsia" w:eastAsiaTheme="majorEastAsia" w:hAnsiTheme="majorEastAsia" w:hint="eastAsia"/>
          <w:sz w:val="28"/>
          <w:szCs w:val="28"/>
        </w:rPr>
        <w:t>夜间单身外出，不到偏僻地方行走、逗留；不向楼道和窗外乱扔垃圾杂物，防止意外事故；不贪图小便宜，不随便将自己的个人信息告诉陌生人和不了解的人。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.注重交通安全</w:t>
      </w:r>
    </w:p>
    <w:p w:rsidR="00442C68" w:rsidRPr="00442C68" w:rsidRDefault="00442C68" w:rsidP="00442C6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自觉遵守交通法规，切勿横穿马路，过马路时注意来往车辆，走人行横道；不进入标有“禁止通行”“危险”等标志的地方；乘坐公交车等车停稳后，依次上下车；外出时，不乘坐非法运营车辆、超载车辆及车况不好的车辆；乘坐公共交通工具带好医用口罩，做好自我防护。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.严防网络诈骗</w:t>
      </w:r>
    </w:p>
    <w:p w:rsidR="00442C68" w:rsidRDefault="00442C68" w:rsidP="00442C6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提高网络安全意识，养成良好消费习惯，不借校园贷，不参与</w:t>
      </w:r>
      <w:proofErr w:type="gramStart"/>
      <w:r w:rsidRPr="00442C68">
        <w:rPr>
          <w:rFonts w:asciiTheme="majorEastAsia" w:eastAsiaTheme="majorEastAsia" w:hAnsiTheme="majorEastAsia" w:hint="eastAsia"/>
          <w:sz w:val="28"/>
          <w:szCs w:val="28"/>
        </w:rPr>
        <w:t>网络刷单活动</w:t>
      </w:r>
      <w:proofErr w:type="gramEnd"/>
      <w:r w:rsidRPr="00442C68">
        <w:rPr>
          <w:rFonts w:asciiTheme="majorEastAsia" w:eastAsiaTheme="majorEastAsia" w:hAnsiTheme="majorEastAsia" w:hint="eastAsia"/>
          <w:sz w:val="28"/>
          <w:szCs w:val="28"/>
        </w:rPr>
        <w:t>，</w:t>
      </w:r>
      <w:proofErr w:type="gramStart"/>
      <w:r w:rsidRPr="00442C68">
        <w:rPr>
          <w:rFonts w:asciiTheme="majorEastAsia" w:eastAsiaTheme="majorEastAsia" w:hAnsiTheme="majorEastAsia" w:hint="eastAsia"/>
          <w:sz w:val="28"/>
          <w:szCs w:val="28"/>
        </w:rPr>
        <w:t>不做网贷担保人</w:t>
      </w:r>
      <w:proofErr w:type="gramEnd"/>
      <w:r w:rsidRPr="00442C68">
        <w:rPr>
          <w:rFonts w:asciiTheme="majorEastAsia" w:eastAsiaTheme="majorEastAsia" w:hAnsiTheme="majorEastAsia" w:hint="eastAsia"/>
          <w:sz w:val="28"/>
          <w:szCs w:val="28"/>
        </w:rPr>
        <w:t>；不要向陌生账号汇钱，防止上当；保护个人隐私。不要轻易在网上填写过于详细的个人信息，如身份证号、银行卡号、支付宝账号、微信号及家庭详细住址等；不传播、转发、散布危害国家安全、社会稳定的言论和不实信息，不得盲目参加集会或团体活动。</w:t>
      </w:r>
    </w:p>
    <w:p w:rsid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5、严防不良网贷</w:t>
      </w:r>
    </w:p>
    <w:p w:rsidR="008B40D9" w:rsidRDefault="008B40D9" w:rsidP="008B40D9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lastRenderedPageBreak/>
        <w:t>向学生普及网络贷款风险，提醒学生一定要保护好个人隐私信</w:t>
      </w:r>
    </w:p>
    <w:p w:rsidR="008B40D9" w:rsidRDefault="008B40D9" w:rsidP="007820D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息，增强安全防范意识，提高对骗贷行为的警惕和甄别能力。</w:t>
      </w:r>
      <w:r w:rsidR="007820DE" w:rsidRPr="007820DE">
        <w:rPr>
          <w:rFonts w:ascii="宋体" w:eastAsia="宋体" w:cs="宋体" w:hint="eastAsia"/>
          <w:kern w:val="0"/>
          <w:sz w:val="28"/>
          <w:szCs w:val="28"/>
        </w:rPr>
        <w:t>各系（部）在2020级新生入校后要对所有在校生进行一次“校园贷”“套路贷”“高利贷”专项全面排查，辅导员、班主任联合学生家长做好教育工作，防止极端事件发生。</w:t>
      </w:r>
      <w:r>
        <w:rPr>
          <w:rFonts w:ascii="宋体" w:eastAsia="宋体" w:cs="宋体" w:hint="eastAsia"/>
          <w:kern w:val="0"/>
          <w:sz w:val="28"/>
          <w:szCs w:val="28"/>
        </w:rPr>
        <w:t>同时，培养</w:t>
      </w:r>
      <w:r w:rsidR="007820DE">
        <w:rPr>
          <w:rFonts w:ascii="宋体" w:eastAsia="宋体" w:cs="宋体" w:hint="eastAsia"/>
          <w:kern w:val="0"/>
          <w:sz w:val="28"/>
          <w:szCs w:val="28"/>
        </w:rPr>
        <w:t>学生</w:t>
      </w:r>
      <w:r>
        <w:rPr>
          <w:rFonts w:ascii="宋体" w:eastAsia="宋体" w:cs="宋体" w:hint="eastAsia"/>
          <w:kern w:val="0"/>
          <w:sz w:val="28"/>
          <w:szCs w:val="28"/>
        </w:rPr>
        <w:t>勤俭节约习惯，避免超前消费、过度消费和从众消费的错误消费观念，</w:t>
      </w:r>
      <w:r w:rsidR="00893734">
        <w:rPr>
          <w:rFonts w:ascii="宋体" w:eastAsia="宋体" w:cs="宋体" w:hint="eastAsia"/>
          <w:kern w:val="0"/>
          <w:sz w:val="28"/>
          <w:szCs w:val="28"/>
        </w:rPr>
        <w:t>营造勤俭节约，俭以养德的良好氛围</w:t>
      </w:r>
      <w:r>
        <w:rPr>
          <w:rFonts w:ascii="宋体" w:eastAsia="宋体" w:cs="宋体" w:hint="eastAsia"/>
          <w:kern w:val="0"/>
          <w:sz w:val="28"/>
          <w:szCs w:val="28"/>
        </w:rPr>
        <w:t>。</w:t>
      </w:r>
    </w:p>
    <w:p w:rsidR="009F3C96" w:rsidRPr="004F23B1" w:rsidRDefault="009F3C96" w:rsidP="004F23B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4F23B1">
        <w:rPr>
          <w:rFonts w:ascii="宋体" w:eastAsia="宋体" w:cs="宋体" w:hint="eastAsia"/>
          <w:kern w:val="0"/>
          <w:sz w:val="28"/>
          <w:szCs w:val="28"/>
        </w:rPr>
        <w:t>6、做好学生的心理危机排查</w:t>
      </w:r>
    </w:p>
    <w:p w:rsidR="009F3C96" w:rsidRPr="004F23B1" w:rsidRDefault="009F3C96" w:rsidP="004F23B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4F23B1">
        <w:rPr>
          <w:rFonts w:ascii="宋体" w:eastAsia="宋体" w:cs="宋体" w:hint="eastAsia"/>
          <w:kern w:val="0"/>
          <w:sz w:val="28"/>
          <w:szCs w:val="28"/>
        </w:rPr>
        <w:t>重视大学生心理健康教育工作，</w:t>
      </w:r>
      <w:r w:rsidR="004F23B1" w:rsidRPr="004F23B1">
        <w:rPr>
          <w:rFonts w:ascii="宋体" w:eastAsia="宋体" w:cs="宋体" w:hint="eastAsia"/>
          <w:kern w:val="0"/>
          <w:sz w:val="28"/>
          <w:szCs w:val="28"/>
        </w:rPr>
        <w:t>认真做好疫情防控</w:t>
      </w:r>
      <w:proofErr w:type="gramStart"/>
      <w:r w:rsidR="004F23B1" w:rsidRPr="004F23B1">
        <w:rPr>
          <w:rFonts w:ascii="宋体" w:eastAsia="宋体" w:cs="宋体" w:hint="eastAsia"/>
          <w:kern w:val="0"/>
          <w:sz w:val="28"/>
          <w:szCs w:val="28"/>
        </w:rPr>
        <w:t>常态化下学生</w:t>
      </w:r>
      <w:proofErr w:type="gramEnd"/>
      <w:r w:rsidR="004F23B1" w:rsidRPr="004F23B1">
        <w:rPr>
          <w:rFonts w:ascii="宋体" w:eastAsia="宋体" w:cs="宋体" w:hint="eastAsia"/>
          <w:kern w:val="0"/>
          <w:sz w:val="28"/>
          <w:szCs w:val="28"/>
        </w:rPr>
        <w:t>的心理危机排查，</w:t>
      </w:r>
      <w:r w:rsidRPr="004F23B1">
        <w:rPr>
          <w:rFonts w:ascii="宋体" w:eastAsia="宋体" w:cs="宋体" w:hint="eastAsia"/>
          <w:kern w:val="0"/>
          <w:sz w:val="28"/>
          <w:szCs w:val="28"/>
        </w:rPr>
        <w:t>排查发现存在心理危机的，各系（部）要安排心理辅导员与当事人交流，确定问题的严重程度并尝试帮助解决问题，避免意外事故的发生。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  三、</w:t>
      </w:r>
      <w:r w:rsidR="00893734">
        <w:rPr>
          <w:rFonts w:asciiTheme="majorEastAsia" w:eastAsiaTheme="majorEastAsia" w:hAnsiTheme="majorEastAsia" w:hint="eastAsia"/>
          <w:sz w:val="28"/>
          <w:szCs w:val="28"/>
        </w:rPr>
        <w:t>精准施策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做好</w:t>
      </w:r>
      <w:r w:rsidR="00893734">
        <w:rPr>
          <w:rFonts w:asciiTheme="majorEastAsia" w:eastAsiaTheme="majorEastAsia" w:hAnsiTheme="majorEastAsia" w:hint="eastAsia"/>
          <w:sz w:val="28"/>
          <w:szCs w:val="28"/>
        </w:rPr>
        <w:t>实习学生安全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指导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8B40D9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18级学生即将走上实习岗位</w:t>
      </w:r>
      <w:r w:rsidR="008B40D9">
        <w:rPr>
          <w:rFonts w:asciiTheme="majorEastAsia" w:eastAsiaTheme="majorEastAsia" w:hAnsiTheme="majorEastAsia" w:hint="eastAsia"/>
          <w:sz w:val="28"/>
          <w:szCs w:val="28"/>
        </w:rPr>
        <w:t>和就业岗位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93734">
        <w:rPr>
          <w:rFonts w:asciiTheme="majorEastAsia" w:eastAsiaTheme="majorEastAsia" w:hAnsiTheme="majorEastAsia" w:hint="eastAsia"/>
          <w:sz w:val="28"/>
          <w:szCs w:val="28"/>
        </w:rPr>
        <w:t>要求学生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提高警惕意识，防范招聘诈骗。应聘前可通过工商部门官网、全国组织机构统一社会信用代码公示查询平台、国家企业信用信息公示系统等核查招聘单位的营业执照、组织机构代码证等企业注册信息，确保招聘信息的真实有效。针对一些不熟悉或没有投递过简历的招聘单位发出的邀请，一定要认真核查。</w:t>
      </w:r>
    </w:p>
    <w:p w:rsidR="00442C68" w:rsidRPr="00442C68" w:rsidRDefault="00442C68" w:rsidP="008B40D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签订就业合同时，要认真核查协议，谨慎签订合约。签约前要核查该企业是否经过工商部门登记以及注册的有效期限。如在三方协议外还有补充条款，要注意协议上关于应聘岗位、劳动期限、劳动报酬、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lastRenderedPageBreak/>
        <w:t>福利待遇和社会保险（公积金）等事项是否与约定的一致；要检查协议的字句是否准确、清楚、完整、合法。发现问题应及时与用人单位沟通、协调，避免签订“不平等”协议。提防就业陷阱，不可盲目轻信高工资、高待遇、熟人的宣传，警惕传销陷阱。一旦遇到麻烦，应设法离开。发现异常，必要时可直接拨打110。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8B40D9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、早防范早发现</w:t>
      </w:r>
      <w:r w:rsidR="0089373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严格落实</w:t>
      </w:r>
      <w:r w:rsidR="00893734">
        <w:rPr>
          <w:rFonts w:asciiTheme="majorEastAsia" w:eastAsiaTheme="majorEastAsia" w:hAnsiTheme="majorEastAsia" w:hint="eastAsia"/>
          <w:sz w:val="28"/>
          <w:szCs w:val="28"/>
        </w:rPr>
        <w:t>安全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责任</w:t>
      </w:r>
    </w:p>
    <w:p w:rsidR="00442C68" w:rsidRPr="00442C68" w:rsidRDefault="008B40D9" w:rsidP="008B40D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各</w:t>
      </w:r>
      <w:r>
        <w:rPr>
          <w:rFonts w:asciiTheme="majorEastAsia" w:eastAsiaTheme="majorEastAsia" w:hAnsiTheme="majorEastAsia" w:hint="eastAsia"/>
          <w:sz w:val="28"/>
          <w:szCs w:val="28"/>
        </w:rPr>
        <w:t>系（部）</w:t>
      </w:r>
      <w:r w:rsidR="00442C68" w:rsidRPr="00442C68">
        <w:rPr>
          <w:rFonts w:asciiTheme="majorEastAsia" w:eastAsiaTheme="majorEastAsia" w:hAnsiTheme="majorEastAsia" w:hint="eastAsia"/>
          <w:sz w:val="28"/>
          <w:szCs w:val="28"/>
        </w:rPr>
        <w:t>要加强</w:t>
      </w:r>
      <w:r w:rsidR="004F23B1">
        <w:rPr>
          <w:rFonts w:asciiTheme="majorEastAsia" w:eastAsiaTheme="majorEastAsia" w:hAnsiTheme="majorEastAsia" w:hint="eastAsia"/>
          <w:sz w:val="28"/>
          <w:szCs w:val="28"/>
        </w:rPr>
        <w:t>安全教育</w:t>
      </w:r>
      <w:r w:rsidR="00442C68" w:rsidRPr="00442C68">
        <w:rPr>
          <w:rFonts w:asciiTheme="majorEastAsia" w:eastAsiaTheme="majorEastAsia" w:hAnsiTheme="majorEastAsia" w:hint="eastAsia"/>
          <w:sz w:val="28"/>
          <w:szCs w:val="28"/>
        </w:rPr>
        <w:t>，及时化解风险。紧盯影响学校安全稳定的重大风险、敏感舆情和重要敏感节点，全面掌握疫情防控</w:t>
      </w:r>
      <w:proofErr w:type="gramStart"/>
      <w:r w:rsidR="004F23B1">
        <w:rPr>
          <w:rFonts w:asciiTheme="majorEastAsia" w:eastAsiaTheme="majorEastAsia" w:hAnsiTheme="majorEastAsia" w:hint="eastAsia"/>
          <w:sz w:val="28"/>
          <w:szCs w:val="28"/>
        </w:rPr>
        <w:t>常态化下</w:t>
      </w:r>
      <w:r w:rsidR="00442C68" w:rsidRPr="00442C68">
        <w:rPr>
          <w:rFonts w:asciiTheme="majorEastAsia" w:eastAsiaTheme="majorEastAsia" w:hAnsiTheme="majorEastAsia" w:hint="eastAsia"/>
          <w:sz w:val="28"/>
          <w:szCs w:val="28"/>
        </w:rPr>
        <w:t>的</w:t>
      </w:r>
      <w:proofErr w:type="gramEnd"/>
      <w:r w:rsidR="00442C68" w:rsidRPr="00442C68">
        <w:rPr>
          <w:rFonts w:asciiTheme="majorEastAsia" w:eastAsiaTheme="majorEastAsia" w:hAnsiTheme="majorEastAsia" w:hint="eastAsia"/>
          <w:sz w:val="28"/>
          <w:szCs w:val="28"/>
        </w:rPr>
        <w:t>安全稳定信息。及时发现问题，精准开展</w:t>
      </w:r>
      <w:proofErr w:type="gramStart"/>
      <w:r w:rsidR="00442C68" w:rsidRPr="00442C68">
        <w:rPr>
          <w:rFonts w:asciiTheme="majorEastAsia" w:eastAsiaTheme="majorEastAsia" w:hAnsiTheme="majorEastAsia" w:hint="eastAsia"/>
          <w:sz w:val="28"/>
          <w:szCs w:val="28"/>
        </w:rPr>
        <w:t>研</w:t>
      </w:r>
      <w:proofErr w:type="gramEnd"/>
      <w:r w:rsidR="004F23B1">
        <w:rPr>
          <w:rFonts w:asciiTheme="majorEastAsia" w:eastAsiaTheme="majorEastAsia" w:hAnsiTheme="majorEastAsia" w:hint="eastAsia"/>
          <w:sz w:val="28"/>
          <w:szCs w:val="28"/>
        </w:rPr>
        <w:t>判，迅速落实处置措施，针对现阶段</w:t>
      </w:r>
      <w:r w:rsidR="00442C68" w:rsidRPr="00442C68">
        <w:rPr>
          <w:rFonts w:asciiTheme="majorEastAsia" w:eastAsiaTheme="majorEastAsia" w:hAnsiTheme="majorEastAsia" w:hint="eastAsia"/>
          <w:sz w:val="28"/>
          <w:szCs w:val="28"/>
        </w:rPr>
        <w:t>学生中可能存在的安全隐患要提前做好预判，做到早防范、早发现、早解决，及时化解各类风险。</w:t>
      </w:r>
    </w:p>
    <w:p w:rsidR="00442C68" w:rsidRPr="004F23B1" w:rsidRDefault="008B40D9" w:rsidP="004F23B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>各</w:t>
      </w:r>
      <w:r>
        <w:rPr>
          <w:rFonts w:asciiTheme="majorEastAsia" w:eastAsiaTheme="majorEastAsia" w:hAnsiTheme="majorEastAsia" w:hint="eastAsia"/>
          <w:sz w:val="28"/>
          <w:szCs w:val="28"/>
        </w:rPr>
        <w:t>系（部）</w:t>
      </w:r>
      <w:r w:rsidR="00442C68" w:rsidRPr="00442C68">
        <w:rPr>
          <w:rFonts w:asciiTheme="majorEastAsia" w:eastAsiaTheme="majorEastAsia" w:hAnsiTheme="majorEastAsia" w:hint="eastAsia"/>
          <w:sz w:val="28"/>
          <w:szCs w:val="28"/>
        </w:rPr>
        <w:t>要加强组织领导，严格落实责任，</w:t>
      </w:r>
      <w:r w:rsidR="004F23B1" w:rsidRPr="00442C68">
        <w:rPr>
          <w:rFonts w:asciiTheme="majorEastAsia" w:eastAsiaTheme="majorEastAsia" w:hAnsiTheme="majorEastAsia" w:hint="eastAsia"/>
          <w:sz w:val="28"/>
          <w:szCs w:val="28"/>
        </w:rPr>
        <w:t>统一思想，</w:t>
      </w:r>
      <w:r w:rsidR="00442C68" w:rsidRPr="00442C68">
        <w:rPr>
          <w:rFonts w:asciiTheme="majorEastAsia" w:eastAsiaTheme="majorEastAsia" w:hAnsiTheme="majorEastAsia" w:hint="eastAsia"/>
          <w:sz w:val="28"/>
          <w:szCs w:val="28"/>
        </w:rPr>
        <w:t>提升对安全防范工作重要性的认识，坚决克服侥幸心理和麻痹思想，充分利用主题班会、媒体、平台等形式，坚持定期对学生开展深入细致的安全专题教育</w:t>
      </w:r>
      <w:r w:rsidR="004F23B1">
        <w:rPr>
          <w:rFonts w:ascii="宋体" w:eastAsia="宋体" w:cs="宋体" w:hint="eastAsia"/>
          <w:kern w:val="0"/>
          <w:sz w:val="28"/>
          <w:szCs w:val="28"/>
        </w:rPr>
        <w:t>，精心策划，认真组织，切实把安全教育的各项措施落到实处。</w:t>
      </w:r>
    </w:p>
    <w:p w:rsidR="00442C68" w:rsidRPr="00442C68" w:rsidRDefault="00442C68" w:rsidP="00442C68">
      <w:pPr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/>
          <w:sz w:val="28"/>
          <w:szCs w:val="28"/>
        </w:rPr>
        <w:t xml:space="preserve">              </w:t>
      </w:r>
    </w:p>
    <w:p w:rsidR="00442C68" w:rsidRPr="00442C68" w:rsidRDefault="00442C68" w:rsidP="008B40D9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8B40D9">
        <w:rPr>
          <w:rFonts w:asciiTheme="majorEastAsia" w:eastAsiaTheme="majorEastAsia" w:hAnsiTheme="majorEastAsia" w:hint="eastAsia"/>
          <w:sz w:val="28"/>
          <w:szCs w:val="28"/>
        </w:rPr>
        <w:t>淮北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职业技术学院学工</w:t>
      </w:r>
      <w:r w:rsidR="008B40D9">
        <w:rPr>
          <w:rFonts w:asciiTheme="majorEastAsia" w:eastAsiaTheme="majorEastAsia" w:hAnsiTheme="majorEastAsia" w:hint="eastAsia"/>
          <w:sz w:val="28"/>
          <w:szCs w:val="28"/>
        </w:rPr>
        <w:t>处</w:t>
      </w:r>
    </w:p>
    <w:p w:rsidR="00E22888" w:rsidRPr="00442C68" w:rsidRDefault="00442C68" w:rsidP="008B40D9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442C68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2020年</w:t>
      </w:r>
      <w:r w:rsidR="008B40D9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8B40D9">
        <w:rPr>
          <w:rFonts w:asciiTheme="majorEastAsia" w:eastAsiaTheme="majorEastAsia" w:hAnsiTheme="majorEastAsia" w:hint="eastAsia"/>
          <w:sz w:val="28"/>
          <w:szCs w:val="28"/>
        </w:rPr>
        <w:t>13</w:t>
      </w:r>
      <w:r w:rsidRPr="00442C68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E22888" w:rsidRPr="0044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8"/>
    <w:rsid w:val="001B7C0C"/>
    <w:rsid w:val="00442C68"/>
    <w:rsid w:val="004F23B1"/>
    <w:rsid w:val="007720A6"/>
    <w:rsid w:val="007820DE"/>
    <w:rsid w:val="00893734"/>
    <w:rsid w:val="008B40D9"/>
    <w:rsid w:val="009F3C96"/>
    <w:rsid w:val="00B558D4"/>
    <w:rsid w:val="00C12B04"/>
    <w:rsid w:val="00E22888"/>
    <w:rsid w:val="00F0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42C68"/>
  </w:style>
  <w:style w:type="character" w:customStyle="1" w:styleId="style21">
    <w:name w:val="style21"/>
    <w:basedOn w:val="a0"/>
    <w:rsid w:val="00442C68"/>
    <w:rPr>
      <w:color w:val="666666"/>
    </w:rPr>
  </w:style>
  <w:style w:type="character" w:customStyle="1" w:styleId="articlepublishdate">
    <w:name w:val="article_publishdate"/>
    <w:basedOn w:val="a0"/>
    <w:rsid w:val="00442C68"/>
  </w:style>
  <w:style w:type="character" w:customStyle="1" w:styleId="wpvisitcount1">
    <w:name w:val="wp_visitcount1"/>
    <w:basedOn w:val="a0"/>
    <w:rsid w:val="00442C68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442C6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820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2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42C68"/>
  </w:style>
  <w:style w:type="character" w:customStyle="1" w:styleId="style21">
    <w:name w:val="style21"/>
    <w:basedOn w:val="a0"/>
    <w:rsid w:val="00442C68"/>
    <w:rPr>
      <w:color w:val="666666"/>
    </w:rPr>
  </w:style>
  <w:style w:type="character" w:customStyle="1" w:styleId="articlepublishdate">
    <w:name w:val="article_publishdate"/>
    <w:basedOn w:val="a0"/>
    <w:rsid w:val="00442C68"/>
  </w:style>
  <w:style w:type="character" w:customStyle="1" w:styleId="wpvisitcount1">
    <w:name w:val="wp_visitcount1"/>
    <w:basedOn w:val="a0"/>
    <w:rsid w:val="00442C68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442C6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820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2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308</Words>
  <Characters>1761</Characters>
  <Application>Microsoft Office Word</Application>
  <DocSecurity>0</DocSecurity>
  <Lines>14</Lines>
  <Paragraphs>4</Paragraphs>
  <ScaleCrop>false</ScaleCrop>
  <Company>china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张雷声</dc:creator>
  <cp:lastModifiedBy>张雷声</cp:lastModifiedBy>
  <cp:revision>8</cp:revision>
  <cp:lastPrinted>2020-09-13T23:09:00Z</cp:lastPrinted>
  <dcterms:created xsi:type="dcterms:W3CDTF">2020-09-13T13:49:00Z</dcterms:created>
  <dcterms:modified xsi:type="dcterms:W3CDTF">2020-09-14T08:10:00Z</dcterms:modified>
</cp:coreProperties>
</file>