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89BB2">
      <w:pPr>
        <w:rPr>
          <w:rFonts w:hint="eastAsia" w:ascii="楷体" w:hAnsi="楷体" w:eastAsia="楷体" w:cs="楷体"/>
          <w:sz w:val="48"/>
          <w:szCs w:val="56"/>
          <w:lang w:val="en-US" w:eastAsia="zh-CN"/>
        </w:rPr>
      </w:pPr>
      <w:r>
        <w:rPr>
          <w:rFonts w:ascii="宋体" w:hAnsi="宋体" w:eastAsia="宋体" w:cs="宋体"/>
          <w:sz w:val="24"/>
          <w:szCs w:val="24"/>
        </w:rPr>
        <w:drawing>
          <wp:inline distT="0" distB="0" distL="114300" distR="114300">
            <wp:extent cx="2812415" cy="528955"/>
            <wp:effectExtent l="0" t="0" r="6985"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4"/>
                    <a:stretch>
                      <a:fillRect/>
                    </a:stretch>
                  </pic:blipFill>
                  <pic:spPr>
                    <a:xfrm>
                      <a:off x="0" y="0"/>
                      <a:ext cx="2812415" cy="528955"/>
                    </a:xfrm>
                    <a:prstGeom prst="rect">
                      <a:avLst/>
                    </a:prstGeom>
                    <a:noFill/>
                    <a:ln w="9525">
                      <a:noFill/>
                    </a:ln>
                  </pic:spPr>
                </pic:pic>
              </a:graphicData>
            </a:graphic>
          </wp:inline>
        </w:drawing>
      </w:r>
    </w:p>
    <w:p w14:paraId="7232DFF4">
      <w:pPr>
        <w:rPr>
          <w:rFonts w:hint="eastAsia"/>
          <w:sz w:val="96"/>
          <w:szCs w:val="144"/>
          <w:lang w:val="en-US" w:eastAsia="zh-CN"/>
        </w:rPr>
      </w:pPr>
    </w:p>
    <w:p w14:paraId="49360315">
      <w:pPr>
        <w:jc w:val="center"/>
        <w:rPr>
          <w:rFonts w:hint="eastAsia" w:ascii="方正粗宋简体" w:hAnsi="方正粗宋简体" w:eastAsia="方正粗宋简体" w:cs="方正粗宋简体"/>
          <w:b/>
          <w:bCs/>
          <w:sz w:val="80"/>
          <w:szCs w:val="80"/>
          <w:lang w:val="en-US" w:eastAsia="zh-CN"/>
        </w:rPr>
      </w:pPr>
      <w:r>
        <w:rPr>
          <w:rFonts w:hint="eastAsia" w:ascii="方正粗宋简体" w:hAnsi="方正粗宋简体" w:eastAsia="方正粗宋简体" w:cs="方正粗宋简体"/>
          <w:b/>
          <w:bCs/>
          <w:sz w:val="80"/>
          <w:szCs w:val="80"/>
        </w:rPr>
        <w:t>高校毕业生就业</w:t>
      </w:r>
    </w:p>
    <w:p w14:paraId="11244879">
      <w:pPr>
        <w:jc w:val="center"/>
        <w:rPr>
          <w:rFonts w:hint="eastAsia" w:ascii="方正粗宋简体" w:hAnsi="方正粗宋简体" w:eastAsia="方正粗宋简体" w:cs="方正粗宋简体"/>
          <w:b/>
          <w:bCs/>
          <w:sz w:val="80"/>
          <w:szCs w:val="80"/>
        </w:rPr>
      </w:pPr>
      <w:r>
        <w:rPr>
          <w:rFonts w:hint="eastAsia" w:ascii="方正粗宋简体" w:hAnsi="方正粗宋简体" w:eastAsia="方正粗宋简体" w:cs="方正粗宋简体"/>
          <w:b/>
          <w:bCs/>
          <w:sz w:val="80"/>
          <w:szCs w:val="80"/>
        </w:rPr>
        <w:t>权益保护相关法条学习</w:t>
      </w:r>
    </w:p>
    <w:p w14:paraId="3BCED193">
      <w:pPr>
        <w:rPr>
          <w:rFonts w:hint="eastAsia"/>
          <w:sz w:val="96"/>
          <w:szCs w:val="144"/>
        </w:rPr>
      </w:pPr>
    </w:p>
    <w:p w14:paraId="6DF95097">
      <w:pPr>
        <w:rPr>
          <w:rFonts w:hint="eastAsia"/>
          <w:sz w:val="96"/>
          <w:szCs w:val="144"/>
        </w:rPr>
      </w:pPr>
    </w:p>
    <w:p w14:paraId="194A8BF7">
      <w:pPr>
        <w:rPr>
          <w:rFonts w:hint="eastAsia"/>
          <w:sz w:val="96"/>
          <w:szCs w:val="144"/>
        </w:rPr>
      </w:pPr>
    </w:p>
    <w:p w14:paraId="7344B5D2">
      <w:pPr>
        <w:rPr>
          <w:rFonts w:hint="eastAsia"/>
          <w:sz w:val="60"/>
          <w:szCs w:val="96"/>
        </w:rPr>
      </w:pPr>
    </w:p>
    <w:p w14:paraId="3FEA0BCC">
      <w:pPr>
        <w:rPr>
          <w:rFonts w:hint="eastAsia"/>
          <w:sz w:val="36"/>
          <w:szCs w:val="44"/>
        </w:rPr>
      </w:pPr>
    </w:p>
    <w:p w14:paraId="2D088940">
      <w:pPr>
        <w:rPr>
          <w:rFonts w:hint="eastAsia"/>
          <w:sz w:val="36"/>
          <w:szCs w:val="44"/>
        </w:rPr>
      </w:pPr>
      <w:bookmarkStart w:id="0" w:name="_GoBack"/>
      <w:bookmarkEnd w:id="0"/>
    </w:p>
    <w:p w14:paraId="40331E96">
      <w:pPr>
        <w:jc w:val="center"/>
        <w:rPr>
          <w:rFonts w:hint="default" w:eastAsiaTheme="minorEastAsia"/>
          <w:b/>
          <w:bCs/>
          <w:sz w:val="36"/>
          <w:szCs w:val="44"/>
          <w:lang w:val="en-US" w:eastAsia="zh-CN"/>
        </w:rPr>
      </w:pPr>
      <w:r>
        <w:rPr>
          <w:rFonts w:hint="eastAsia"/>
          <w:b/>
          <w:bCs/>
          <w:sz w:val="36"/>
          <w:szCs w:val="44"/>
          <w:lang w:val="en-US" w:eastAsia="zh-CN"/>
        </w:rPr>
        <w:t>实习实训就业处</w:t>
      </w:r>
    </w:p>
    <w:p w14:paraId="21981F5D">
      <w:pPr>
        <w:jc w:val="center"/>
        <w:rPr>
          <w:rFonts w:hint="eastAsia" w:ascii="黑体" w:hAnsi="黑体" w:eastAsia="黑体" w:cs="黑体"/>
          <w:sz w:val="32"/>
          <w:szCs w:val="40"/>
        </w:rPr>
      </w:pPr>
      <w:r>
        <w:rPr>
          <w:rFonts w:hint="eastAsia" w:ascii="黑体" w:hAnsi="黑体" w:eastAsia="黑体" w:cs="黑体"/>
          <w:sz w:val="32"/>
          <w:szCs w:val="40"/>
        </w:rPr>
        <w:t>2025年</w:t>
      </w:r>
    </w:p>
    <w:p w14:paraId="0397920A">
      <w:pPr>
        <w:jc w:val="center"/>
        <w:rPr>
          <w:rFonts w:hint="eastAsia" w:ascii="黑体" w:hAnsi="黑体" w:eastAsia="黑体" w:cs="黑体"/>
          <w:sz w:val="32"/>
          <w:szCs w:val="40"/>
        </w:rPr>
      </w:pPr>
    </w:p>
    <w:p w14:paraId="6FB04CF5">
      <w:pPr>
        <w:jc w:val="center"/>
        <w:rPr>
          <w:rFonts w:hint="eastAsia" w:ascii="黑体" w:hAnsi="黑体" w:eastAsia="黑体" w:cs="黑体"/>
          <w:sz w:val="32"/>
          <w:szCs w:val="40"/>
        </w:rPr>
      </w:pPr>
    </w:p>
    <w:p w14:paraId="0A234D54">
      <w:pPr>
        <w:jc w:val="center"/>
        <w:rPr>
          <w:rFonts w:hint="eastAsia" w:ascii="黑体" w:hAnsi="黑体" w:eastAsia="黑体" w:cs="黑体"/>
          <w:sz w:val="32"/>
          <w:szCs w:val="40"/>
        </w:rPr>
      </w:pPr>
    </w:p>
    <w:p w14:paraId="3DE07080">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1.《就业服务与就业管理规定》</w:t>
      </w:r>
      <w:r>
        <w:rPr>
          <w:rFonts w:hint="eastAsia"/>
          <w:b/>
          <w:bCs/>
          <w:sz w:val="28"/>
          <w:szCs w:val="36"/>
        </w:rPr>
        <w:t>第五十五条</w:t>
      </w:r>
      <w:r>
        <w:rPr>
          <w:rFonts w:hint="eastAsia"/>
          <w:sz w:val="28"/>
          <w:szCs w:val="36"/>
          <w:lang w:val="en-US" w:eastAsia="zh-CN"/>
        </w:rPr>
        <w:t xml:space="preserve">  </w:t>
      </w:r>
      <w:r>
        <w:rPr>
          <w:rFonts w:hint="eastAsia"/>
          <w:sz w:val="28"/>
          <w:szCs w:val="36"/>
        </w:rPr>
        <w:t>职业中介机构提供职业中介服务不成功的，应当退还向劳动者收取的中介服务费。</w:t>
      </w:r>
    </w:p>
    <w:p w14:paraId="743B1A1F">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2.《中华人民共和国劳动合同法》</w:t>
      </w:r>
      <w:r>
        <w:rPr>
          <w:rFonts w:hint="eastAsia"/>
          <w:b/>
          <w:bCs/>
          <w:sz w:val="28"/>
          <w:szCs w:val="36"/>
        </w:rPr>
        <w:t>第八十四条第二款</w:t>
      </w:r>
      <w:r>
        <w:rPr>
          <w:rFonts w:hint="eastAsia"/>
          <w:b/>
          <w:bCs/>
          <w:sz w:val="28"/>
          <w:szCs w:val="36"/>
          <w:lang w:val="en-US" w:eastAsia="zh-CN"/>
        </w:rPr>
        <w:t xml:space="preserve">  </w:t>
      </w:r>
      <w:r>
        <w:rPr>
          <w:rFonts w:hint="eastAsia"/>
          <w:sz w:val="28"/>
          <w:szCs w:val="36"/>
        </w:rPr>
        <w:t>用人单位违反本法规定，以担保或者其他名义向劳动者收取财物的，由劳动行政部门责令限期退还劳动者本人，并以每人五百元以上二千元以下的标准处以罚款;给劳动者造成损害的，应当承担赔偿责任。</w:t>
      </w:r>
    </w:p>
    <w:p w14:paraId="4E01F594">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3.《中华人民共和国劳动合同法》</w:t>
      </w:r>
      <w:r>
        <w:rPr>
          <w:rFonts w:hint="eastAsia"/>
          <w:b/>
          <w:bCs/>
          <w:sz w:val="28"/>
          <w:szCs w:val="36"/>
        </w:rPr>
        <w:t>第八十四条第一款</w:t>
      </w:r>
      <w:r>
        <w:rPr>
          <w:rFonts w:hint="eastAsia"/>
          <w:b w:val="0"/>
          <w:bCs w:val="0"/>
          <w:sz w:val="28"/>
          <w:szCs w:val="36"/>
          <w:lang w:val="en-US" w:eastAsia="zh-CN"/>
        </w:rPr>
        <w:t xml:space="preserve">  </w:t>
      </w:r>
      <w:r>
        <w:rPr>
          <w:rFonts w:hint="eastAsia"/>
          <w:sz w:val="28"/>
          <w:szCs w:val="36"/>
        </w:rPr>
        <w:t>用人单位违反本法规定，扣押劳动者居民身份证等证件的，由劳动行政部门责令限期退还劳动者本人，并依照有关法律规定给予处罚。</w:t>
      </w:r>
    </w:p>
    <w:p w14:paraId="71B8E3F7">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4.《中华人民共和国劳动合同法》</w:t>
      </w:r>
      <w:r>
        <w:rPr>
          <w:rFonts w:hint="eastAsia"/>
          <w:b/>
          <w:bCs/>
          <w:sz w:val="28"/>
          <w:szCs w:val="36"/>
        </w:rPr>
        <w:t>第十条第一款</w:t>
      </w:r>
      <w:r>
        <w:rPr>
          <w:rFonts w:hint="eastAsia"/>
          <w:b/>
          <w:bCs/>
          <w:sz w:val="28"/>
          <w:szCs w:val="36"/>
          <w:lang w:val="en-US" w:eastAsia="zh-CN"/>
        </w:rPr>
        <w:t xml:space="preserve">  </w:t>
      </w:r>
      <w:r>
        <w:rPr>
          <w:rFonts w:hint="eastAsia"/>
          <w:sz w:val="28"/>
          <w:szCs w:val="36"/>
        </w:rPr>
        <w:t>建立劳动关系，应当订立书面劳动合同。</w:t>
      </w:r>
    </w:p>
    <w:p w14:paraId="1E264DC5">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5.《中华人民共和国劳动合同法》</w:t>
      </w:r>
      <w:r>
        <w:rPr>
          <w:rFonts w:hint="eastAsia"/>
          <w:b/>
          <w:bCs/>
          <w:sz w:val="28"/>
          <w:szCs w:val="36"/>
        </w:rPr>
        <w:t>第十六条</w:t>
      </w:r>
      <w:r>
        <w:rPr>
          <w:rFonts w:hint="eastAsia"/>
          <w:b/>
          <w:bCs/>
          <w:sz w:val="28"/>
          <w:szCs w:val="36"/>
          <w:lang w:val="en-US" w:eastAsia="zh-CN"/>
        </w:rPr>
        <w:t xml:space="preserve">  </w:t>
      </w:r>
      <w:r>
        <w:rPr>
          <w:rFonts w:hint="eastAsia"/>
          <w:sz w:val="28"/>
          <w:szCs w:val="36"/>
        </w:rPr>
        <w:t>劳动合同由用人单位与劳动者协商一致，并经用人单位与劳动者在劳动合同文本上签字或者盖章生效。劳动合同文本由用人单位和劳动者各执一份。</w:t>
      </w:r>
    </w:p>
    <w:p w14:paraId="60AEAC9A">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6.《中华人民共和国劳动合同法》</w:t>
      </w:r>
      <w:r>
        <w:rPr>
          <w:rFonts w:hint="eastAsia"/>
          <w:b/>
          <w:bCs/>
          <w:sz w:val="28"/>
          <w:szCs w:val="36"/>
        </w:rPr>
        <w:t>第十条第一款</w:t>
      </w:r>
      <w:r>
        <w:rPr>
          <w:rFonts w:hint="eastAsia"/>
          <w:b/>
          <w:bCs/>
          <w:sz w:val="28"/>
          <w:szCs w:val="36"/>
          <w:lang w:val="en-US" w:eastAsia="zh-CN"/>
        </w:rPr>
        <w:t xml:space="preserve">  </w:t>
      </w:r>
      <w:r>
        <w:rPr>
          <w:rFonts w:hint="eastAsia"/>
          <w:sz w:val="28"/>
          <w:szCs w:val="36"/>
        </w:rPr>
        <w:t>建立劳动关系，应当订立书面劳动合同。</w:t>
      </w:r>
    </w:p>
    <w:p w14:paraId="663ED57A">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7.《中华人民共和国劳动合同法》</w:t>
      </w:r>
      <w:r>
        <w:rPr>
          <w:rFonts w:hint="eastAsia"/>
          <w:b/>
          <w:bCs/>
          <w:sz w:val="28"/>
          <w:szCs w:val="36"/>
        </w:rPr>
        <w:t>第十条</w:t>
      </w:r>
      <w:r>
        <w:rPr>
          <w:rFonts w:hint="eastAsia"/>
          <w:b/>
          <w:bCs/>
          <w:sz w:val="28"/>
          <w:szCs w:val="36"/>
          <w:lang w:val="en-US" w:eastAsia="zh-CN"/>
        </w:rPr>
        <w:t xml:space="preserve">  </w:t>
      </w:r>
      <w:r>
        <w:rPr>
          <w:rFonts w:hint="eastAsia"/>
          <w:sz w:val="28"/>
          <w:szCs w:val="36"/>
        </w:rPr>
        <w:t>劳动合同应当具备以下条款:</w:t>
      </w:r>
    </w:p>
    <w:p w14:paraId="5C61BEB6">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一)用人单位的名称、住所和法定代表人或者主要负责人;(二)劳动者的姓名、住址和居民身份证或者其他有效身份证件号码;(三)劳动合同期限;(四)工作内容和工作地点;(五)工作时间和休息休假;(六)劳动报酬;(七)社会保险;(八)劳动保护、劳动条件和职业危害防护;(九)法律、</w:t>
      </w:r>
    </w:p>
    <w:p w14:paraId="764DB1C1">
      <w:pPr>
        <w:keepNext w:val="0"/>
        <w:keepLines w:val="0"/>
        <w:pageBreakBefore w:val="0"/>
        <w:widowControl w:val="0"/>
        <w:kinsoku/>
        <w:wordWrap/>
        <w:overflowPunct/>
        <w:topLinePunct w:val="0"/>
        <w:autoSpaceDE/>
        <w:autoSpaceDN/>
        <w:bidi w:val="0"/>
        <w:adjustRightInd/>
        <w:snapToGrid/>
        <w:jc w:val="both"/>
        <w:textAlignment w:val="auto"/>
        <w:rPr>
          <w:rFonts w:hint="eastAsia"/>
          <w:sz w:val="28"/>
          <w:szCs w:val="36"/>
        </w:rPr>
      </w:pPr>
      <w:r>
        <w:rPr>
          <w:rFonts w:hint="eastAsia"/>
          <w:sz w:val="28"/>
          <w:szCs w:val="36"/>
        </w:rPr>
        <w:t>法规规定应当纳入劳动合同的其他事项。</w:t>
      </w:r>
    </w:p>
    <w:p w14:paraId="1055822D">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8.《中华人民共和国社会保险法》</w:t>
      </w:r>
      <w:r>
        <w:rPr>
          <w:rFonts w:hint="eastAsia"/>
          <w:b/>
          <w:bCs/>
          <w:sz w:val="28"/>
          <w:szCs w:val="36"/>
        </w:rPr>
        <w:t>第四条</w:t>
      </w:r>
      <w:r>
        <w:rPr>
          <w:rFonts w:hint="eastAsia"/>
          <w:b/>
          <w:bCs/>
          <w:sz w:val="28"/>
          <w:szCs w:val="36"/>
          <w:lang w:val="en-US" w:eastAsia="zh-CN"/>
        </w:rPr>
        <w:t xml:space="preserve">  </w:t>
      </w:r>
      <w:r>
        <w:rPr>
          <w:rFonts w:hint="eastAsia"/>
          <w:sz w:val="28"/>
          <w:szCs w:val="36"/>
        </w:rPr>
        <w:t>中华人民共和国境内的用人单位和个人依法缴纳社会保险费，有权查询缴费记录、个人权益记录，要求社会保险经办机构提供社会保险咨询等相关服务。</w:t>
      </w:r>
    </w:p>
    <w:p w14:paraId="0C8E5B8A">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个人依法享受社会保险待遇，有权监督本单位为其缴费情况。</w:t>
      </w:r>
    </w:p>
    <w:p w14:paraId="09560A00">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9.《中华人民共和国劳动法》</w:t>
      </w:r>
      <w:r>
        <w:rPr>
          <w:rFonts w:hint="eastAsia"/>
          <w:b/>
          <w:bCs/>
          <w:sz w:val="28"/>
          <w:szCs w:val="36"/>
        </w:rPr>
        <w:t>第七十二条</w:t>
      </w:r>
      <w:r>
        <w:rPr>
          <w:rFonts w:hint="eastAsia"/>
          <w:b/>
          <w:bCs/>
          <w:sz w:val="28"/>
          <w:szCs w:val="36"/>
          <w:lang w:val="en-US" w:eastAsia="zh-CN"/>
        </w:rPr>
        <w:t xml:space="preserve">  </w:t>
      </w:r>
      <w:r>
        <w:rPr>
          <w:rFonts w:hint="eastAsia"/>
          <w:sz w:val="28"/>
          <w:szCs w:val="36"/>
        </w:rPr>
        <w:t>社会保险基金按照保险类型确定资金来源，逐步实行社会统筹。用人单位和劳动者必须依法参加社会保险，缴纳社会保险费。</w:t>
      </w:r>
    </w:p>
    <w:p w14:paraId="02E83B3E">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10.《中华人民共和国劳动法》</w:t>
      </w:r>
      <w:r>
        <w:rPr>
          <w:rFonts w:hint="eastAsia"/>
          <w:b/>
          <w:bCs/>
          <w:sz w:val="28"/>
          <w:szCs w:val="36"/>
        </w:rPr>
        <w:t>第七十三条</w:t>
      </w:r>
      <w:r>
        <w:rPr>
          <w:rFonts w:hint="eastAsia"/>
          <w:b/>
          <w:bCs/>
          <w:sz w:val="28"/>
          <w:szCs w:val="36"/>
          <w:lang w:val="en-US" w:eastAsia="zh-CN"/>
        </w:rPr>
        <w:t xml:space="preserve">  </w:t>
      </w:r>
      <w:r>
        <w:rPr>
          <w:rFonts w:hint="eastAsia"/>
          <w:sz w:val="28"/>
          <w:szCs w:val="36"/>
        </w:rPr>
        <w:t>劳动者在下列情形下，依法享受社会保险待遇:</w:t>
      </w:r>
    </w:p>
    <w:p w14:paraId="49D34C49">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(一) 退休;(二)患病、负伤;(三)因工伤残或者患职业病;(四)失业;(五)生育。</w:t>
      </w:r>
    </w:p>
    <w:p w14:paraId="589C1177">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劳动者死亡后，其遗属依法享受遗属津贴。劳动者享受社会保险待遇的条件和标准由法律、法规规定。劳动者享受的社会保险金必须按时足额支付。</w:t>
      </w:r>
    </w:p>
    <w:p w14:paraId="425165E1">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11.《中华人民共和国劳动法》</w:t>
      </w:r>
      <w:r>
        <w:rPr>
          <w:rFonts w:hint="eastAsia"/>
          <w:b/>
          <w:bCs/>
          <w:sz w:val="28"/>
          <w:szCs w:val="36"/>
        </w:rPr>
        <w:t>第四十八条</w:t>
      </w:r>
      <w:r>
        <w:rPr>
          <w:rFonts w:hint="eastAsia"/>
          <w:b/>
          <w:bCs/>
          <w:sz w:val="28"/>
          <w:szCs w:val="36"/>
          <w:lang w:val="en-US" w:eastAsia="zh-CN"/>
        </w:rPr>
        <w:t xml:space="preserve">  </w:t>
      </w:r>
      <w:r>
        <w:rPr>
          <w:rFonts w:hint="eastAsia"/>
          <w:sz w:val="28"/>
          <w:szCs w:val="36"/>
        </w:rPr>
        <w:t>国家实行最低工资保障制度。最低工资的具体标准由省、自治区、直辖市人民政府规定，报国务院备案。</w:t>
      </w:r>
    </w:p>
    <w:p w14:paraId="08C71E83">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用人单位支付劳动者的工资不得低于当地最低工资标准。</w:t>
      </w:r>
    </w:p>
    <w:p w14:paraId="7120A095">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12.《中华人民共和国劳动合同法》</w:t>
      </w:r>
      <w:r>
        <w:rPr>
          <w:rFonts w:hint="eastAsia"/>
          <w:b/>
          <w:bCs/>
          <w:sz w:val="28"/>
          <w:szCs w:val="36"/>
        </w:rPr>
        <w:t>第十九条</w:t>
      </w:r>
      <w:r>
        <w:rPr>
          <w:rFonts w:hint="eastAsia"/>
          <w:b/>
          <w:bCs/>
          <w:sz w:val="28"/>
          <w:szCs w:val="36"/>
          <w:lang w:val="en-US" w:eastAsia="zh-CN"/>
        </w:rPr>
        <w:t xml:space="preserve">  </w:t>
      </w:r>
      <w:r>
        <w:rPr>
          <w:rFonts w:hint="eastAsia"/>
          <w:sz w:val="28"/>
          <w:szCs w:val="36"/>
        </w:rPr>
        <w:t>劳动合同期限三个月以上不满一年的，试用期不得超过一个月;劳动合同期限一年以上不满三年的，试用期不得超过二个月;三年以上固定期限和无固定期限的劳动合同，试用期不得超过六个月。</w:t>
      </w:r>
    </w:p>
    <w:p w14:paraId="61E8C62B">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同一用人单位与同一劳动者只能约定一次试用期。以完成一定工作任务为期限的劳动合同或者劳动合同期限不满三个月的，不得约定试用期。试用期包含在劳动合同期限内。劳动合同仅约定试用期的，试用期不成立，该期限为劳动合同期限。</w:t>
      </w:r>
    </w:p>
    <w:p w14:paraId="36D67B5E">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13.《中华人民共和国劳动合同法》</w:t>
      </w:r>
      <w:r>
        <w:rPr>
          <w:rFonts w:hint="eastAsia"/>
          <w:b/>
          <w:bCs/>
          <w:sz w:val="28"/>
          <w:szCs w:val="36"/>
        </w:rPr>
        <w:t>第十条</w:t>
      </w:r>
      <w:r>
        <w:rPr>
          <w:rFonts w:hint="eastAsia"/>
          <w:b/>
          <w:bCs/>
          <w:sz w:val="28"/>
          <w:szCs w:val="36"/>
          <w:lang w:val="en-US" w:eastAsia="zh-CN"/>
        </w:rPr>
        <w:t xml:space="preserve">  </w:t>
      </w:r>
      <w:r>
        <w:rPr>
          <w:rFonts w:hint="eastAsia"/>
          <w:sz w:val="28"/>
          <w:szCs w:val="36"/>
        </w:rPr>
        <w:t>建立劳动关系，应当订立书面劳动合同。已建立劳动关系，未同时订立书面劳动合同的，应当自用工之日起一个月内订立书面劳动合同。用人单位与劳动者在用工前订立劳动合同的，劳动关系自用工之日起建立。</w:t>
      </w:r>
    </w:p>
    <w:p w14:paraId="17CB2667">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14.《中华人民共和国劳动合同法》</w:t>
      </w:r>
      <w:r>
        <w:rPr>
          <w:rFonts w:hint="eastAsia"/>
          <w:b/>
          <w:bCs/>
          <w:sz w:val="28"/>
          <w:szCs w:val="36"/>
        </w:rPr>
        <w:t>第十九条第四款</w:t>
      </w:r>
      <w:r>
        <w:rPr>
          <w:rFonts w:hint="eastAsia"/>
          <w:b/>
          <w:bCs/>
          <w:sz w:val="28"/>
          <w:szCs w:val="36"/>
          <w:lang w:val="en-US" w:eastAsia="zh-CN"/>
        </w:rPr>
        <w:t xml:space="preserve">  </w:t>
      </w:r>
      <w:r>
        <w:rPr>
          <w:rFonts w:hint="eastAsia"/>
          <w:sz w:val="28"/>
          <w:szCs w:val="36"/>
        </w:rPr>
        <w:t>试用期包含在劳动合同期限内。劳动合同仅约定试用期的，试用期不成立，该期限为劳动合同期限。</w:t>
      </w:r>
    </w:p>
    <w:p w14:paraId="29AC8BA5">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15.《中华人民共和国劳动合同法》</w:t>
      </w:r>
      <w:r>
        <w:rPr>
          <w:rFonts w:hint="eastAsia"/>
          <w:b/>
          <w:bCs/>
          <w:sz w:val="28"/>
          <w:szCs w:val="36"/>
        </w:rPr>
        <w:t>第三十九条</w:t>
      </w:r>
      <w:r>
        <w:rPr>
          <w:rFonts w:hint="eastAsia"/>
          <w:b/>
          <w:bCs/>
          <w:sz w:val="28"/>
          <w:szCs w:val="36"/>
          <w:lang w:val="en-US" w:eastAsia="zh-CN"/>
        </w:rPr>
        <w:t xml:space="preserve">  </w:t>
      </w:r>
      <w:r>
        <w:rPr>
          <w:rFonts w:hint="eastAsia"/>
          <w:sz w:val="28"/>
          <w:szCs w:val="36"/>
        </w:rPr>
        <w:t>劳动者有下列情形之一的，用人单位可以解除劳动合同:</w:t>
      </w:r>
    </w:p>
    <w:p w14:paraId="5BB20802">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(一)在试用期间被证明不符合录用条件的;(二)严重违反用人单位的规章制度的;</w:t>
      </w:r>
    </w:p>
    <w:p w14:paraId="112049DD">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(三)严重失职，营私舞弊，给用人单位造成重大损害的;(四) 劳动者同时与其他用人单位建立劳动关系，对完成本单位的工作任务造成严重影响，或者经用人单位提出，拒不改正的;</w:t>
      </w:r>
    </w:p>
    <w:p w14:paraId="037098ED">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(五)因本法第二十六条第一款第一项规定的情形致使劳动合同无效的;(六)被依法追究刑事责任的。</w:t>
      </w:r>
    </w:p>
    <w:p w14:paraId="3F49DF78">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16.《中华人民共和国劳动合同法》</w:t>
      </w:r>
      <w:r>
        <w:rPr>
          <w:rFonts w:hint="eastAsia"/>
          <w:b/>
          <w:bCs/>
          <w:sz w:val="28"/>
          <w:szCs w:val="36"/>
        </w:rPr>
        <w:t>第四十条</w:t>
      </w:r>
      <w:r>
        <w:rPr>
          <w:rFonts w:hint="eastAsia"/>
          <w:b/>
          <w:bCs/>
          <w:sz w:val="28"/>
          <w:szCs w:val="36"/>
          <w:lang w:val="en-US" w:eastAsia="zh-CN"/>
        </w:rPr>
        <w:t xml:space="preserve">  </w:t>
      </w:r>
      <w:r>
        <w:rPr>
          <w:rFonts w:hint="eastAsia"/>
          <w:sz w:val="28"/>
          <w:szCs w:val="36"/>
        </w:rPr>
        <w:t>有下列情形之一的，用人单位提前三十日以书面形式通知劳动者本人或者额外支付劳动者一个月工资后，可以解除劳动合同:</w:t>
      </w:r>
    </w:p>
    <w:p w14:paraId="54A356BD">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一)劳动者患病或者非因工负伤，在规定的医疗期满后不能从事原工作，也不能从事由用人单位另行安排的工作的;(二)劳动者不能胜任工作，经过培训或者调整工作岗位，仍不能胜任工作的;(三)劳动合同订立时所依据的客观情况发生重大变化，致使劳动合同无法履行，经用人单位与劳动者协商，未能就变更劳动合同内容达成协议的。</w:t>
      </w:r>
    </w:p>
    <w:p w14:paraId="7F756ADE">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17.《中华人民共和国劳动合同法实施条例》</w:t>
      </w:r>
      <w:r>
        <w:rPr>
          <w:rFonts w:hint="eastAsia"/>
          <w:b/>
          <w:bCs/>
          <w:sz w:val="28"/>
          <w:szCs w:val="36"/>
        </w:rPr>
        <w:t>第十六条</w:t>
      </w:r>
      <w:r>
        <w:rPr>
          <w:rFonts w:hint="eastAsia"/>
          <w:b/>
          <w:bCs/>
          <w:sz w:val="28"/>
          <w:szCs w:val="36"/>
          <w:lang w:val="en-US" w:eastAsia="zh-CN"/>
        </w:rPr>
        <w:t xml:space="preserve">  </w:t>
      </w:r>
      <w:r>
        <w:rPr>
          <w:rFonts w:hint="eastAsia"/>
          <w:sz w:val="28"/>
          <w:szCs w:val="36"/>
        </w:rPr>
        <w:t>劳动合同法第二十二条第二款规定的培训费用，包括用人单位为了对劳动者进行专业技术培训而支付的有凭证的培训费用、培训期间的差旅费用以及因培训产生的用于该劳动者的其他直接费用。</w:t>
      </w:r>
    </w:p>
    <w:p w14:paraId="34421728">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rPr>
      </w:pPr>
      <w:r>
        <w:rPr>
          <w:rFonts w:hint="eastAsia"/>
          <w:sz w:val="28"/>
          <w:szCs w:val="36"/>
        </w:rPr>
        <w:t>18.《中华人民共和国劳动合同法》</w:t>
      </w:r>
      <w:r>
        <w:rPr>
          <w:rFonts w:hint="eastAsia"/>
          <w:b/>
          <w:bCs/>
          <w:sz w:val="28"/>
          <w:szCs w:val="36"/>
        </w:rPr>
        <w:t>第九十条</w:t>
      </w:r>
      <w:r>
        <w:rPr>
          <w:rFonts w:hint="eastAsia"/>
          <w:b/>
          <w:bCs/>
          <w:sz w:val="28"/>
          <w:szCs w:val="36"/>
          <w:lang w:val="en-US" w:eastAsia="zh-CN"/>
        </w:rPr>
        <w:t xml:space="preserve">  </w:t>
      </w:r>
      <w:r>
        <w:rPr>
          <w:rFonts w:hint="eastAsia"/>
          <w:sz w:val="28"/>
          <w:szCs w:val="36"/>
        </w:rPr>
        <w:t>劳动者违反本法规定解除劳动合同，或者违反劳动合同中约定的保密义务或者竞业限制，给用人单位造成损失的，应当承担赔偿责任。</w:t>
      </w:r>
    </w:p>
    <w:p w14:paraId="11E7854C">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粗宋简体">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71FF"/>
    <w:rsid w:val="08422CE4"/>
    <w:rsid w:val="0D154302"/>
    <w:rsid w:val="22EA6FDA"/>
    <w:rsid w:val="41520337"/>
    <w:rsid w:val="4397689B"/>
    <w:rsid w:val="565051B0"/>
    <w:rsid w:val="668D2E4E"/>
    <w:rsid w:val="6A335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2029</Words>
  <Characters>2076</Characters>
  <Lines>0</Lines>
  <Paragraphs>0</Paragraphs>
  <TotalTime>2</TotalTime>
  <ScaleCrop>false</ScaleCrop>
  <LinksUpToDate>false</LinksUpToDate>
  <CharactersWithSpaces>2115</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2025-06-11T06:58:00Z</dcterms:created>
  <dc:creator>Administrator</dc:creator>
  <cp:lastModifiedBy>weixiangting</cp:lastModifiedBy>
  <dcterms:modified xsi:type="dcterms:W3CDTF">2025-06-11T07:20:01Z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3A269C2D7DD7441CAC880DA06F18289D_13</vt:lpwstr>
  </property>
  <property fmtid="{D5CDD505-2E9C-101B-9397-08002B2CF9AE}" pid="4" name="KSOTemplateDocerSaveRecord">
    <vt:lpwstr>eyJoZGlkIjoiMjE0MjlkOWU5NzViNWE0MGU5NjM1NGRlZGQyMjVlMDQiLCJ1c2VySWQiOiIzMTM3NzQwNjUifQ==</vt:lpwstr>
  </property>
</Properties>
</file>