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1B" w:rsidRDefault="00EE5337" w:rsidP="00E008BF">
      <w:pPr>
        <w:autoSpaceDE w:val="0"/>
        <w:autoSpaceDN w:val="0"/>
        <w:spacing w:line="440" w:lineRule="exact"/>
        <w:jc w:val="center"/>
        <w:rPr>
          <w:rFonts w:ascii="黑体" w:eastAsia="黑体" w:hAnsi="黑体" w:cs="黑体"/>
          <w:b/>
          <w:bCs/>
          <w:sz w:val="36"/>
          <w:szCs w:val="36"/>
        </w:rPr>
      </w:pPr>
      <w:r>
        <w:rPr>
          <w:rFonts w:ascii="黑体" w:eastAsia="黑体" w:hAnsi="黑体" w:cs="黑体" w:hint="eastAsia"/>
          <w:b/>
          <w:bCs/>
          <w:sz w:val="36"/>
          <w:szCs w:val="36"/>
        </w:rPr>
        <w:t>2019年高职扩招</w:t>
      </w:r>
    </w:p>
    <w:p w:rsidR="00B71D1B" w:rsidRPr="00850963" w:rsidRDefault="00EE5337" w:rsidP="00E008BF">
      <w:pPr>
        <w:spacing w:beforeLines="100" w:line="360" w:lineRule="exact"/>
        <w:jc w:val="center"/>
        <w:rPr>
          <w:rFonts w:ascii="黑体" w:eastAsia="黑体" w:hAnsi="黑体" w:cs="黑体"/>
          <w:b/>
          <w:bCs/>
          <w:sz w:val="36"/>
          <w:szCs w:val="36"/>
        </w:rPr>
      </w:pPr>
      <w:r>
        <w:rPr>
          <w:rFonts w:ascii="黑体" w:eastAsia="黑体" w:hAnsi="黑体" w:cs="黑体" w:hint="eastAsia"/>
          <w:b/>
          <w:bCs/>
          <w:sz w:val="36"/>
          <w:szCs w:val="36"/>
        </w:rPr>
        <w:t>电子商务专业人才培养方案</w:t>
      </w:r>
      <w:r w:rsidR="00E05F0D">
        <w:rPr>
          <w:rFonts w:ascii="黑体" w:eastAsia="黑体" w:hAnsi="黑体" w:cs="黑体" w:hint="eastAsia"/>
          <w:b/>
          <w:bCs/>
          <w:sz w:val="36"/>
          <w:szCs w:val="36"/>
        </w:rPr>
        <w:t>（社会人员）</w:t>
      </w:r>
    </w:p>
    <w:p w:rsidR="00B71D1B" w:rsidRDefault="00EE5337" w:rsidP="00E008BF">
      <w:pPr>
        <w:spacing w:beforeLines="100" w:line="360" w:lineRule="exact"/>
        <w:rPr>
          <w:rFonts w:ascii="宋体" w:hAnsi="宋体"/>
          <w:sz w:val="28"/>
          <w:szCs w:val="28"/>
        </w:rPr>
      </w:pPr>
      <w:r>
        <w:rPr>
          <w:rFonts w:ascii="宋体" w:hAnsi="宋体" w:hint="eastAsia"/>
          <w:b/>
          <w:sz w:val="28"/>
          <w:szCs w:val="28"/>
        </w:rPr>
        <w:t>一、专业名称：</w:t>
      </w:r>
      <w:r>
        <w:rPr>
          <w:rFonts w:ascii="宋体" w:hAnsi="宋体" w:hint="eastAsia"/>
          <w:bCs/>
          <w:sz w:val="28"/>
          <w:szCs w:val="28"/>
        </w:rPr>
        <w:t>电子商务（680301）</w:t>
      </w:r>
    </w:p>
    <w:p w:rsidR="00B71D1B" w:rsidRDefault="00EE5337">
      <w:pPr>
        <w:widowControl/>
        <w:jc w:val="left"/>
        <w:rPr>
          <w:rFonts w:ascii="宋体" w:hAnsi="宋体"/>
          <w:b/>
          <w:sz w:val="28"/>
          <w:szCs w:val="28"/>
        </w:rPr>
      </w:pPr>
      <w:r>
        <w:rPr>
          <w:rFonts w:ascii="宋体" w:hAnsi="宋体" w:hint="eastAsia"/>
          <w:b/>
          <w:sz w:val="28"/>
          <w:szCs w:val="28"/>
        </w:rPr>
        <w:t>二、入学要求：</w:t>
      </w:r>
    </w:p>
    <w:p w:rsidR="00B71D1B" w:rsidRDefault="00EE5337">
      <w:pPr>
        <w:autoSpaceDE w:val="0"/>
        <w:autoSpaceDN w:val="0"/>
        <w:spacing w:line="440" w:lineRule="exact"/>
        <w:ind w:firstLineChars="300" w:firstLine="720"/>
        <w:rPr>
          <w:rFonts w:ascii="宋体" w:hAnsi="宋体" w:cs="宋体"/>
          <w:sz w:val="24"/>
        </w:rPr>
      </w:pPr>
      <w:r>
        <w:rPr>
          <w:rFonts w:ascii="宋体" w:hAnsi="宋体" w:cs="宋体" w:hint="eastAsia"/>
          <w:sz w:val="24"/>
        </w:rPr>
        <w:t>普通高级中学毕业、中等职业学校毕业或具备同等学力,且符合国家、省招考文件精神取得入学资格的社会人员</w:t>
      </w:r>
    </w:p>
    <w:p w:rsidR="00B71D1B" w:rsidRDefault="00B71D1B">
      <w:pPr>
        <w:spacing w:line="440" w:lineRule="exact"/>
        <w:ind w:firstLineChars="200" w:firstLine="480"/>
        <w:rPr>
          <w:rFonts w:ascii="宋体;SimSun" w:hAnsi="宋体;SimSun" w:cs="宋体;SimSun"/>
          <w:sz w:val="24"/>
        </w:rPr>
      </w:pPr>
    </w:p>
    <w:p w:rsidR="00B71D1B" w:rsidRDefault="00EE5337">
      <w:pPr>
        <w:numPr>
          <w:ilvl w:val="0"/>
          <w:numId w:val="1"/>
        </w:numPr>
        <w:spacing w:before="313" w:line="400" w:lineRule="exact"/>
        <w:rPr>
          <w:rFonts w:ascii="宋体" w:hAnsi="宋体"/>
          <w:b/>
          <w:sz w:val="28"/>
          <w:szCs w:val="28"/>
        </w:rPr>
      </w:pPr>
      <w:r>
        <w:rPr>
          <w:rFonts w:ascii="宋体" w:hAnsi="宋体" w:hint="eastAsia"/>
          <w:b/>
          <w:sz w:val="28"/>
          <w:szCs w:val="28"/>
        </w:rPr>
        <w:t>基本修业年限：</w:t>
      </w:r>
    </w:p>
    <w:p w:rsidR="00B71D1B" w:rsidRDefault="00B71D1B">
      <w:pPr>
        <w:widowControl/>
        <w:jc w:val="left"/>
        <w:rPr>
          <w:rFonts w:ascii="宋体" w:hAnsi="宋体" w:cs="宋体"/>
          <w:color w:val="000000"/>
          <w:kern w:val="0"/>
          <w:sz w:val="24"/>
        </w:rPr>
      </w:pPr>
    </w:p>
    <w:p w:rsidR="00B71D1B" w:rsidRDefault="00850963">
      <w:pPr>
        <w:autoSpaceDE w:val="0"/>
        <w:autoSpaceDN w:val="0"/>
        <w:spacing w:line="440" w:lineRule="exact"/>
        <w:ind w:firstLineChars="200" w:firstLine="480"/>
        <w:rPr>
          <w:rFonts w:ascii="宋体" w:hAnsi="宋体" w:cs="宋体"/>
          <w:sz w:val="24"/>
        </w:rPr>
      </w:pPr>
      <w:r>
        <w:rPr>
          <w:rFonts w:ascii="宋体" w:hAnsi="宋体" w:cs="宋体" w:hint="eastAsia"/>
          <w:sz w:val="24"/>
        </w:rPr>
        <w:t>本专业学制三年，实施弹性学习，最长不超过6年。</w:t>
      </w:r>
    </w:p>
    <w:p w:rsidR="00B71D1B" w:rsidRDefault="00EE5337" w:rsidP="00E008BF">
      <w:pPr>
        <w:spacing w:beforeLines="100" w:line="360" w:lineRule="exact"/>
        <w:rPr>
          <w:rFonts w:ascii="宋体" w:hAnsi="宋体"/>
          <w:b/>
          <w:sz w:val="28"/>
          <w:szCs w:val="28"/>
        </w:rPr>
      </w:pPr>
      <w:r>
        <w:rPr>
          <w:rFonts w:ascii="宋体" w:hAnsi="宋体" w:hint="eastAsia"/>
          <w:b/>
          <w:sz w:val="28"/>
          <w:szCs w:val="28"/>
        </w:rPr>
        <w:t>四、职业面向</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hint="eastAsia"/>
          <w:sz w:val="24"/>
        </w:rPr>
        <w:t>主要就业单位：开展电子商务业务的各类企事业单位，电子商务企业和农产品电子商务企业为主。</w:t>
      </w:r>
      <w:r>
        <w:rPr>
          <w:rFonts w:ascii="宋体;SimSun" w:hAnsi="宋体;SimSun" w:cs="宋体;SimSun" w:hint="eastAsia"/>
          <w:sz w:val="24"/>
        </w:rPr>
        <w:t xml:space="preserve"> </w:t>
      </w:r>
    </w:p>
    <w:p w:rsidR="00B71D1B" w:rsidRDefault="00EE5337">
      <w:pPr>
        <w:spacing w:line="440" w:lineRule="exact"/>
        <w:ind w:firstLineChars="200" w:firstLine="480"/>
      </w:pPr>
      <w:r>
        <w:rPr>
          <w:rFonts w:ascii="宋体;SimSun" w:hAnsi="宋体;SimSun" w:cs="宋体;SimSun" w:hint="eastAsia"/>
          <w:sz w:val="24"/>
        </w:rPr>
        <w:t>主要就业部门：电商客服部门、美工设计部门、新媒体推广部门、网络推广部门、运营管理部门等</w:t>
      </w:r>
      <w:r>
        <w:rPr>
          <w:rFonts w:ascii="宋体" w:hAnsi="宋体" w:cs="宋体" w:hint="eastAsia"/>
          <w:color w:val="000000"/>
          <w:kern w:val="0"/>
          <w:sz w:val="24"/>
        </w:rPr>
        <w:t>。</w:t>
      </w:r>
    </w:p>
    <w:p w:rsidR="00B71D1B" w:rsidRDefault="00EE5337" w:rsidP="00E008BF">
      <w:pPr>
        <w:spacing w:beforeLines="100" w:line="360" w:lineRule="exact"/>
        <w:jc w:val="center"/>
        <w:rPr>
          <w:rFonts w:ascii="宋体" w:hAnsi="宋体"/>
          <w:bCs/>
          <w:sz w:val="24"/>
        </w:rPr>
      </w:pPr>
      <w:r>
        <w:rPr>
          <w:rFonts w:ascii="宋体" w:hAnsi="宋体" w:hint="eastAsia"/>
          <w:bCs/>
          <w:sz w:val="24"/>
        </w:rPr>
        <w:t>表1：本专业职业面向</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1421"/>
        <w:gridCol w:w="1981"/>
        <w:gridCol w:w="1422"/>
        <w:gridCol w:w="1422"/>
      </w:tblGrid>
      <w:tr w:rsidR="00B71D1B">
        <w:tc>
          <w:tcPr>
            <w:tcW w:w="1101" w:type="dxa"/>
          </w:tcPr>
          <w:p w:rsidR="00B71D1B" w:rsidRDefault="00EE5337">
            <w:pPr>
              <w:spacing w:line="380" w:lineRule="exact"/>
              <w:jc w:val="center"/>
              <w:rPr>
                <w:rFonts w:ascii="仿宋" w:eastAsia="仿宋" w:hAnsi="仿宋"/>
                <w:b/>
                <w:sz w:val="24"/>
              </w:rPr>
            </w:pPr>
            <w:r>
              <w:rPr>
                <w:rFonts w:ascii="仿宋" w:eastAsia="仿宋" w:hAnsi="仿宋" w:hint="eastAsia"/>
                <w:b/>
                <w:sz w:val="24"/>
              </w:rPr>
              <w:t>所属专业大类（代码）</w:t>
            </w:r>
          </w:p>
        </w:tc>
        <w:tc>
          <w:tcPr>
            <w:tcW w:w="1275" w:type="dxa"/>
          </w:tcPr>
          <w:p w:rsidR="00B71D1B" w:rsidRDefault="00EE5337">
            <w:pPr>
              <w:spacing w:line="380" w:lineRule="exact"/>
              <w:jc w:val="center"/>
              <w:rPr>
                <w:rFonts w:ascii="仿宋" w:eastAsia="仿宋" w:hAnsi="仿宋"/>
                <w:b/>
                <w:sz w:val="24"/>
              </w:rPr>
            </w:pPr>
            <w:r>
              <w:rPr>
                <w:rFonts w:ascii="仿宋" w:eastAsia="仿宋" w:hAnsi="仿宋" w:hint="eastAsia"/>
                <w:b/>
                <w:sz w:val="24"/>
              </w:rPr>
              <w:t>所属专业类（代码）</w:t>
            </w:r>
          </w:p>
        </w:tc>
        <w:tc>
          <w:tcPr>
            <w:tcW w:w="1421" w:type="dxa"/>
          </w:tcPr>
          <w:p w:rsidR="00B71D1B" w:rsidRDefault="00EE5337">
            <w:pPr>
              <w:spacing w:line="380" w:lineRule="exact"/>
              <w:jc w:val="center"/>
              <w:rPr>
                <w:rFonts w:ascii="仿宋" w:eastAsia="仿宋" w:hAnsi="仿宋"/>
                <w:b/>
                <w:sz w:val="24"/>
              </w:rPr>
            </w:pPr>
            <w:r>
              <w:rPr>
                <w:rFonts w:ascii="仿宋" w:eastAsia="仿宋" w:hAnsi="仿宋" w:hint="eastAsia"/>
                <w:b/>
                <w:sz w:val="24"/>
              </w:rPr>
              <w:t>对应行业</w:t>
            </w:r>
          </w:p>
          <w:p w:rsidR="00B71D1B" w:rsidRDefault="00EE5337">
            <w:pPr>
              <w:spacing w:line="380" w:lineRule="exact"/>
              <w:jc w:val="center"/>
              <w:rPr>
                <w:rFonts w:ascii="仿宋" w:eastAsia="仿宋" w:hAnsi="仿宋"/>
                <w:b/>
                <w:sz w:val="24"/>
              </w:rPr>
            </w:pPr>
            <w:r>
              <w:rPr>
                <w:rFonts w:ascii="仿宋" w:eastAsia="仿宋" w:hAnsi="仿宋" w:hint="eastAsia"/>
                <w:b/>
                <w:sz w:val="24"/>
              </w:rPr>
              <w:t>（代码）</w:t>
            </w:r>
          </w:p>
        </w:tc>
        <w:tc>
          <w:tcPr>
            <w:tcW w:w="1981" w:type="dxa"/>
          </w:tcPr>
          <w:p w:rsidR="00B71D1B" w:rsidRDefault="00EE5337">
            <w:pPr>
              <w:spacing w:line="380" w:lineRule="exact"/>
              <w:jc w:val="center"/>
              <w:rPr>
                <w:rFonts w:ascii="仿宋" w:eastAsia="仿宋" w:hAnsi="仿宋"/>
                <w:b/>
                <w:sz w:val="24"/>
              </w:rPr>
            </w:pPr>
            <w:r>
              <w:rPr>
                <w:rFonts w:ascii="仿宋" w:eastAsia="仿宋" w:hAnsi="仿宋" w:hint="eastAsia"/>
                <w:b/>
                <w:sz w:val="24"/>
              </w:rPr>
              <w:t>主要职业类别</w:t>
            </w:r>
          </w:p>
          <w:p w:rsidR="00B71D1B" w:rsidRDefault="00EE5337">
            <w:pPr>
              <w:spacing w:line="380" w:lineRule="exact"/>
              <w:jc w:val="center"/>
              <w:rPr>
                <w:rFonts w:ascii="仿宋" w:eastAsia="仿宋" w:hAnsi="仿宋"/>
                <w:b/>
                <w:sz w:val="24"/>
              </w:rPr>
            </w:pPr>
            <w:r>
              <w:rPr>
                <w:rFonts w:ascii="仿宋" w:eastAsia="仿宋" w:hAnsi="仿宋" w:hint="eastAsia"/>
                <w:b/>
                <w:sz w:val="24"/>
              </w:rPr>
              <w:t>（代码）</w:t>
            </w:r>
          </w:p>
        </w:tc>
        <w:tc>
          <w:tcPr>
            <w:tcW w:w="1422" w:type="dxa"/>
          </w:tcPr>
          <w:p w:rsidR="00B71D1B" w:rsidRDefault="00EE5337">
            <w:pPr>
              <w:spacing w:line="380" w:lineRule="exact"/>
              <w:jc w:val="center"/>
              <w:rPr>
                <w:rFonts w:ascii="仿宋" w:eastAsia="仿宋" w:hAnsi="仿宋"/>
                <w:b/>
                <w:sz w:val="24"/>
              </w:rPr>
            </w:pPr>
            <w:r>
              <w:rPr>
                <w:rFonts w:ascii="仿宋" w:eastAsia="仿宋" w:hAnsi="仿宋" w:hint="eastAsia"/>
                <w:b/>
                <w:sz w:val="24"/>
              </w:rPr>
              <w:t>主要岗位群或技术领域举例</w:t>
            </w:r>
          </w:p>
        </w:tc>
        <w:tc>
          <w:tcPr>
            <w:tcW w:w="1422" w:type="dxa"/>
          </w:tcPr>
          <w:p w:rsidR="00B71D1B" w:rsidRDefault="00EE5337">
            <w:pPr>
              <w:spacing w:line="380" w:lineRule="exact"/>
              <w:jc w:val="center"/>
              <w:rPr>
                <w:rFonts w:ascii="仿宋" w:eastAsia="仿宋" w:hAnsi="仿宋"/>
                <w:b/>
                <w:sz w:val="24"/>
              </w:rPr>
            </w:pPr>
            <w:r>
              <w:rPr>
                <w:rFonts w:ascii="仿宋" w:eastAsia="仿宋" w:hAnsi="仿宋" w:hint="eastAsia"/>
                <w:b/>
                <w:sz w:val="24"/>
              </w:rPr>
              <w:t>职业资格证书和职业技能等级证书举例</w:t>
            </w:r>
          </w:p>
        </w:tc>
      </w:tr>
      <w:tr w:rsidR="00B71D1B">
        <w:trPr>
          <w:trHeight w:val="2615"/>
        </w:trPr>
        <w:tc>
          <w:tcPr>
            <w:tcW w:w="1101" w:type="dxa"/>
          </w:tcPr>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财经商贸大类</w:t>
            </w:r>
          </w:p>
        </w:tc>
        <w:tc>
          <w:tcPr>
            <w:tcW w:w="1275" w:type="dxa"/>
          </w:tcPr>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商务类</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（680301）</w:t>
            </w:r>
          </w:p>
          <w:p w:rsidR="00B71D1B" w:rsidRDefault="00B71D1B">
            <w:pPr>
              <w:spacing w:line="500" w:lineRule="exact"/>
              <w:rPr>
                <w:rFonts w:asciiTheme="minorEastAsia" w:eastAsiaTheme="minorEastAsia" w:hAnsiTheme="minorEastAsia" w:cstheme="minorEastAsia"/>
                <w:sz w:val="24"/>
              </w:rPr>
            </w:pPr>
          </w:p>
          <w:p w:rsidR="00B71D1B" w:rsidRDefault="00B71D1B">
            <w:pPr>
              <w:spacing w:line="500" w:lineRule="exact"/>
              <w:rPr>
                <w:rFonts w:asciiTheme="minorEastAsia" w:eastAsiaTheme="minorEastAsia" w:hAnsiTheme="minorEastAsia" w:cstheme="minorEastAsia"/>
                <w:sz w:val="24"/>
              </w:rPr>
            </w:pPr>
          </w:p>
          <w:p w:rsidR="00B71D1B" w:rsidRDefault="00B71D1B">
            <w:pPr>
              <w:spacing w:line="500" w:lineRule="exact"/>
              <w:rPr>
                <w:rFonts w:asciiTheme="minorEastAsia" w:eastAsiaTheme="minorEastAsia" w:hAnsiTheme="minorEastAsia" w:cstheme="minorEastAsia"/>
                <w:sz w:val="24"/>
              </w:rPr>
            </w:pPr>
          </w:p>
        </w:tc>
        <w:tc>
          <w:tcPr>
            <w:tcW w:w="1421" w:type="dxa"/>
          </w:tcPr>
          <w:p w:rsidR="00B71D1B" w:rsidRDefault="00EE5337">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互联网和相关服务（64）</w:t>
            </w:r>
          </w:p>
          <w:p w:rsidR="00B71D1B" w:rsidRDefault="00EE5337">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批发业（51）</w:t>
            </w:r>
          </w:p>
          <w:p w:rsidR="00B71D1B" w:rsidRDefault="00EE5337">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零售业（52）</w:t>
            </w:r>
          </w:p>
        </w:tc>
        <w:tc>
          <w:tcPr>
            <w:tcW w:w="1981" w:type="dxa"/>
          </w:tcPr>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销售人员</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（4-01-02）</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商务咨询服</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务人员</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（4-07-02）</w:t>
            </w:r>
          </w:p>
          <w:p w:rsidR="00B71D1B" w:rsidRDefault="00B71D1B">
            <w:pPr>
              <w:spacing w:line="500" w:lineRule="exact"/>
              <w:rPr>
                <w:rFonts w:asciiTheme="minorEastAsia" w:eastAsiaTheme="minorEastAsia" w:hAnsiTheme="minorEastAsia" w:cstheme="minorEastAsia"/>
                <w:sz w:val="24"/>
              </w:rPr>
            </w:pPr>
          </w:p>
        </w:tc>
        <w:tc>
          <w:tcPr>
            <w:tcW w:w="1422" w:type="dxa"/>
          </w:tcPr>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营销推广</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运营管理</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网店美工</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客户服务</w:t>
            </w:r>
          </w:p>
        </w:tc>
        <w:tc>
          <w:tcPr>
            <w:tcW w:w="1422" w:type="dxa"/>
          </w:tcPr>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助理电子商务师</w:t>
            </w:r>
          </w:p>
          <w:p w:rsidR="00B71D1B" w:rsidRDefault="00EE5337">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物流师</w:t>
            </w:r>
          </w:p>
          <w:p w:rsidR="00B71D1B" w:rsidRDefault="00B71D1B">
            <w:pPr>
              <w:spacing w:line="500" w:lineRule="exact"/>
              <w:rPr>
                <w:rFonts w:asciiTheme="minorEastAsia" w:eastAsiaTheme="minorEastAsia" w:hAnsiTheme="minorEastAsia" w:cstheme="minorEastAsia"/>
                <w:sz w:val="24"/>
              </w:rPr>
            </w:pPr>
          </w:p>
        </w:tc>
      </w:tr>
    </w:tbl>
    <w:p w:rsidR="00B71D1B" w:rsidRDefault="00EE5337">
      <w:pPr>
        <w:spacing w:line="440" w:lineRule="exact"/>
        <w:ind w:firstLineChars="200" w:firstLine="480"/>
        <w:rPr>
          <w:rFonts w:ascii="宋体" w:hAnsi="宋体"/>
          <w:sz w:val="24"/>
        </w:rPr>
      </w:pPr>
      <w:r>
        <w:rPr>
          <w:rFonts w:ascii="宋体;SimSun" w:hAnsi="宋体;SimSun" w:cs="宋体;SimSun" w:hint="eastAsia"/>
          <w:sz w:val="24"/>
        </w:rPr>
        <w:t>根据《国务院关于印发国家职业教育改革实施方案的通知》（国发〔</w:t>
      </w:r>
      <w:r>
        <w:rPr>
          <w:rFonts w:ascii="宋体;SimSun" w:hAnsi="宋体;SimSun" w:cs="宋体;SimSun" w:hint="eastAsia"/>
          <w:sz w:val="24"/>
        </w:rPr>
        <w:t>2019</w:t>
      </w:r>
      <w:r>
        <w:rPr>
          <w:rFonts w:ascii="宋体;SimSun" w:hAnsi="宋体;SimSun" w:cs="宋体;SimSun" w:hint="eastAsia"/>
          <w:sz w:val="24"/>
        </w:rPr>
        <w:t>〕</w:t>
      </w:r>
      <w:r>
        <w:rPr>
          <w:rFonts w:ascii="宋体;SimSun" w:hAnsi="宋体;SimSun" w:cs="宋体;SimSun" w:hint="eastAsia"/>
          <w:sz w:val="24"/>
        </w:rPr>
        <w:lastRenderedPageBreak/>
        <w:t>4</w:t>
      </w:r>
      <w:r>
        <w:rPr>
          <w:rFonts w:ascii="宋体;SimSun" w:hAnsi="宋体;SimSun" w:cs="宋体;SimSun" w:hint="eastAsia"/>
          <w:sz w:val="24"/>
        </w:rPr>
        <w:t>号）文件精神，从</w:t>
      </w:r>
      <w:r>
        <w:rPr>
          <w:rFonts w:ascii="宋体;SimSun" w:hAnsi="宋体;SimSun" w:cs="宋体;SimSun" w:hint="eastAsia"/>
          <w:sz w:val="24"/>
        </w:rPr>
        <w:t xml:space="preserve"> 2019 </w:t>
      </w:r>
      <w:r>
        <w:rPr>
          <w:rFonts w:ascii="宋体;SimSun" w:hAnsi="宋体;SimSun" w:cs="宋体;SimSun" w:hint="eastAsia"/>
          <w:sz w:val="24"/>
        </w:rPr>
        <w:t>年开始，在职业院校、应用型本科高校启动“学历证书</w:t>
      </w:r>
      <w:r>
        <w:rPr>
          <w:rFonts w:ascii="宋体;SimSun" w:hAnsi="宋体;SimSun" w:cs="宋体;SimSun" w:hint="eastAsia"/>
          <w:sz w:val="24"/>
        </w:rPr>
        <w:t xml:space="preserve">+ </w:t>
      </w:r>
      <w:r>
        <w:rPr>
          <w:rFonts w:ascii="宋体;SimSun" w:hAnsi="宋体;SimSun" w:cs="宋体;SimSun" w:hint="eastAsia"/>
          <w:sz w:val="24"/>
        </w:rPr>
        <w:t>若干职业技能等级证书”制度试点（以下称</w:t>
      </w:r>
      <w:r>
        <w:rPr>
          <w:rFonts w:ascii="宋体;SimSun" w:hAnsi="宋体;SimSun" w:cs="宋体;SimSun" w:hint="eastAsia"/>
          <w:sz w:val="24"/>
        </w:rPr>
        <w:t xml:space="preserve"> 1+X </w:t>
      </w:r>
      <w:r>
        <w:rPr>
          <w:rFonts w:ascii="宋体;SimSun" w:hAnsi="宋体;SimSun" w:cs="宋体;SimSun" w:hint="eastAsia"/>
          <w:sz w:val="24"/>
        </w:rPr>
        <w:t>证书制度试点）工作。为积极贯彻《国务院关于印发国家职业教育改革实施方案的通知》文件精神，结合我院电子商务专业实际和社会对电子商务岗位需求特征，将工业和信息化部教育与考试中心组织统考的电子商务师职业资格证书纳入我院电子商务专业“</w:t>
      </w:r>
      <w:r>
        <w:rPr>
          <w:rFonts w:ascii="宋体;SimSun" w:hAnsi="宋体;SimSun" w:cs="宋体;SimSun" w:hint="eastAsia"/>
          <w:sz w:val="24"/>
        </w:rPr>
        <w:t xml:space="preserve">1+x </w:t>
      </w:r>
      <w:r>
        <w:rPr>
          <w:rFonts w:ascii="宋体;SimSun" w:hAnsi="宋体;SimSun" w:cs="宋体;SimSun" w:hint="eastAsia"/>
          <w:sz w:val="24"/>
        </w:rPr>
        <w:t>证书”人才培养改革计划，进一步深化复合型技术技能人才培养培训模式改革。</w:t>
      </w:r>
      <w:r>
        <w:rPr>
          <w:rFonts w:ascii="宋体;SimSun" w:hAnsi="宋体;SimSun" w:cs="宋体;SimSun" w:hint="eastAsia"/>
          <w:sz w:val="24"/>
        </w:rPr>
        <w:t>2019</w:t>
      </w:r>
      <w:r>
        <w:rPr>
          <w:rFonts w:ascii="宋体;SimSun" w:hAnsi="宋体;SimSun" w:cs="宋体;SimSun" w:hint="eastAsia"/>
          <w:sz w:val="24"/>
        </w:rPr>
        <w:t>年</w:t>
      </w:r>
      <w:r>
        <w:rPr>
          <w:rFonts w:ascii="宋体;SimSun" w:hAnsi="宋体;SimSun" w:cs="宋体;SimSun" w:hint="eastAsia"/>
          <w:sz w:val="24"/>
        </w:rPr>
        <w:t>10</w:t>
      </w:r>
      <w:r>
        <w:rPr>
          <w:rFonts w:ascii="宋体;SimSun" w:hAnsi="宋体;SimSun" w:cs="宋体;SimSun" w:hint="eastAsia"/>
          <w:sz w:val="24"/>
        </w:rPr>
        <w:t>月，我校获批成为举办“</w:t>
      </w:r>
      <w:r>
        <w:rPr>
          <w:rFonts w:ascii="宋体;SimSun" w:hAnsi="宋体;SimSun" w:cs="宋体;SimSun" w:hint="eastAsia"/>
          <w:sz w:val="24"/>
        </w:rPr>
        <w:t>1+X</w:t>
      </w:r>
      <w:r>
        <w:rPr>
          <w:rFonts w:ascii="宋体;SimSun" w:hAnsi="宋体;SimSun" w:cs="宋体;SimSun" w:hint="eastAsia"/>
          <w:sz w:val="24"/>
        </w:rPr>
        <w:t>网店运营推广”认证考试的学校，我校学生和社会人员可以在校参加培训、考试，合格即获得“</w:t>
      </w:r>
      <w:r>
        <w:rPr>
          <w:rFonts w:ascii="宋体;SimSun" w:hAnsi="宋体;SimSun" w:cs="宋体;SimSun" w:hint="eastAsia"/>
          <w:sz w:val="24"/>
        </w:rPr>
        <w:t>1+X</w:t>
      </w:r>
      <w:r>
        <w:rPr>
          <w:rFonts w:ascii="宋体;SimSun" w:hAnsi="宋体;SimSun" w:cs="宋体;SimSun" w:hint="eastAsia"/>
          <w:sz w:val="24"/>
        </w:rPr>
        <w:t>网店运营推广”证书，成为学生可以在校获得又一职业证书。</w:t>
      </w:r>
    </w:p>
    <w:p w:rsidR="00B71D1B" w:rsidRDefault="00EE5337" w:rsidP="00E008BF">
      <w:pPr>
        <w:spacing w:beforeLines="100" w:line="360" w:lineRule="exact"/>
        <w:rPr>
          <w:rFonts w:ascii="宋体" w:hAnsi="宋体"/>
          <w:sz w:val="24"/>
        </w:rPr>
      </w:pPr>
      <w:r>
        <w:rPr>
          <w:rFonts w:ascii="宋体" w:hAnsi="宋体" w:hint="eastAsia"/>
          <w:b/>
          <w:sz w:val="28"/>
          <w:szCs w:val="28"/>
        </w:rPr>
        <w:t>五、培养目标</w:t>
      </w:r>
    </w:p>
    <w:p w:rsidR="00B71D1B" w:rsidRDefault="00EE5337" w:rsidP="0037574D">
      <w:pPr>
        <w:spacing w:line="440" w:lineRule="exact"/>
        <w:ind w:firstLineChars="200" w:firstLine="480"/>
        <w:rPr>
          <w:rFonts w:ascii="宋体;SimSun" w:hAnsi="宋体;SimSun" w:cs="宋体;SimSun"/>
          <w:sz w:val="24"/>
        </w:rPr>
      </w:pPr>
      <w:r w:rsidRPr="0037574D">
        <w:rPr>
          <w:rFonts w:ascii="宋体" w:hAnsi="宋体" w:hint="eastAsia"/>
          <w:color w:val="000000" w:themeColor="text1"/>
          <w:sz w:val="24"/>
        </w:rPr>
        <w:t>以立德树人为根本，构建“三全育人”的人才培养体系。</w:t>
      </w:r>
      <w:r>
        <w:rPr>
          <w:rFonts w:ascii="宋体" w:hAnsi="宋体" w:hint="eastAsia"/>
          <w:color w:val="000000" w:themeColor="text1"/>
          <w:sz w:val="24"/>
        </w:rPr>
        <w:t>培养理想信念坚定，德、智、体、美、劳全面发展，具有一定的科学文化水平，良好的人文素养、职业道德和创新意识，精益求精的工匠精神，较强的就业能力和可持续发展的能力</w:t>
      </w:r>
      <w:r>
        <w:rPr>
          <w:rFonts w:ascii="宋体;SimSun" w:hAnsi="宋体;SimSun" w:cs="宋体;SimSun" w:hint="eastAsia"/>
          <w:color w:val="000000" w:themeColor="text1"/>
          <w:sz w:val="24"/>
        </w:rPr>
        <w:t>；</w:t>
      </w:r>
      <w:r>
        <w:rPr>
          <w:rFonts w:ascii="宋体;SimSun" w:hAnsi="宋体;SimSun" w:cs="宋体;SimSun" w:hint="eastAsia"/>
          <w:sz w:val="24"/>
        </w:rPr>
        <w:t>掌握本专业知识和技术技能，面向电子商务、网络营销等职业群，能够从事网店推广、网店运营、客服服务、搜索引擎优化、淘宝美工等工作的高素质技能人才。</w:t>
      </w:r>
    </w:p>
    <w:p w:rsidR="00B71D1B" w:rsidRDefault="00B71D1B">
      <w:pPr>
        <w:spacing w:line="440" w:lineRule="exact"/>
        <w:ind w:firstLine="397"/>
        <w:rPr>
          <w:rFonts w:ascii="宋体;SimSun" w:hAnsi="宋体;SimSun" w:cs="宋体;SimSun"/>
          <w:sz w:val="24"/>
        </w:rPr>
      </w:pPr>
    </w:p>
    <w:p w:rsidR="00B71D1B" w:rsidRDefault="00EE5337" w:rsidP="00E008BF">
      <w:pPr>
        <w:spacing w:beforeLines="100" w:line="400" w:lineRule="exact"/>
        <w:rPr>
          <w:rFonts w:ascii="宋体" w:hAnsi="宋体"/>
          <w:sz w:val="24"/>
        </w:rPr>
      </w:pPr>
      <w:r>
        <w:rPr>
          <w:rFonts w:ascii="宋体" w:hAnsi="宋体" w:hint="eastAsia"/>
          <w:b/>
          <w:sz w:val="28"/>
          <w:szCs w:val="28"/>
        </w:rPr>
        <w:t>六、培养规格</w:t>
      </w:r>
    </w:p>
    <w:p w:rsidR="00B71D1B" w:rsidRDefault="00EE5337">
      <w:pPr>
        <w:spacing w:line="440" w:lineRule="exact"/>
        <w:ind w:firstLineChars="200" w:firstLine="480"/>
        <w:rPr>
          <w:rFonts w:ascii="宋体;SimSun" w:hAnsi="宋体;SimSun" w:cs="宋体;SimSun"/>
          <w:b/>
          <w:bCs/>
          <w:sz w:val="24"/>
        </w:rPr>
      </w:pPr>
      <w:r>
        <w:rPr>
          <w:rFonts w:ascii="宋体" w:hAnsi="宋体" w:cs="宋体" w:hint="eastAsia"/>
          <w:sz w:val="24"/>
        </w:rPr>
        <w:t>本专业毕业生应在素质、知识和能力等方面达到以下要求。</w:t>
      </w:r>
    </w:p>
    <w:p w:rsidR="00B71D1B" w:rsidRDefault="00EE5337">
      <w:pPr>
        <w:spacing w:line="440" w:lineRule="exact"/>
        <w:ind w:firstLineChars="200" w:firstLine="482"/>
        <w:rPr>
          <w:rFonts w:ascii="宋体;SimSun"/>
          <w:b/>
          <w:bCs/>
          <w:sz w:val="24"/>
        </w:rPr>
      </w:pPr>
      <w:r>
        <w:rPr>
          <w:rFonts w:ascii="宋体;SimSun" w:hAnsi="宋体;SimSun" w:cs="宋体;SimSun" w:hint="eastAsia"/>
          <w:b/>
          <w:bCs/>
          <w:sz w:val="24"/>
        </w:rPr>
        <w:t>（一）素质</w:t>
      </w:r>
    </w:p>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 xml:space="preserve">1.坚定拥护中国共产党领导和我国社会主义制度，在习近平新时代中国特色社会主义思想指引下，践行社会主义核心价值观，具有深厚的爱国情感和中华民族自豪感。 </w:t>
      </w:r>
    </w:p>
    <w:p w:rsidR="00B71D1B" w:rsidRDefault="00EE5337">
      <w:pPr>
        <w:autoSpaceDE w:val="0"/>
        <w:autoSpaceDN w:val="0"/>
        <w:spacing w:line="44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 xml:space="preserve">崇尚宪法、遵法守纪、崇德向善、诚实守信、尊重生命、热爱劳动，履行道德准则和行为规范，具有社会责任感和社会参与意识。 </w:t>
      </w:r>
    </w:p>
    <w:p w:rsidR="00B71D1B" w:rsidRDefault="00EE5337">
      <w:pPr>
        <w:autoSpaceDE w:val="0"/>
        <w:autoSpaceDN w:val="0"/>
        <w:spacing w:line="44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 xml:space="preserve">具有质量意识、环保意识、安全意识、信息素养、工匠精神、创新思维； </w:t>
      </w:r>
    </w:p>
    <w:p w:rsidR="00B71D1B" w:rsidRDefault="00EE5337">
      <w:pPr>
        <w:autoSpaceDE w:val="0"/>
        <w:autoSpaceDN w:val="0"/>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 xml:space="preserve">勇于奋斗、乐观向上，具有自我管理能力、职业生涯规划的意识，有较强的集体意识和团队合作精神。 </w:t>
      </w:r>
    </w:p>
    <w:p w:rsidR="00B71D1B" w:rsidRDefault="00EE5337">
      <w:pPr>
        <w:autoSpaceDE w:val="0"/>
        <w:autoSpaceDN w:val="0"/>
        <w:spacing w:line="44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 xml:space="preserve">具有健康的体魄、心理和健全的人格，掌握基本运动知识和一两项运动技能，养成良好的健身与卫生习惯，良好的行为习惯。 </w:t>
      </w:r>
    </w:p>
    <w:p w:rsidR="00B71D1B" w:rsidRDefault="00EE5337">
      <w:pPr>
        <w:spacing w:line="360" w:lineRule="auto"/>
        <w:ind w:firstLineChars="200" w:firstLine="480"/>
        <w:rPr>
          <w:rFonts w:ascii="宋体" w:hAnsi="宋体" w:cs="宋体"/>
          <w:sz w:val="24"/>
        </w:rPr>
      </w:pPr>
      <w:r>
        <w:rPr>
          <w:rFonts w:ascii="宋体" w:hAnsi="宋体" w:cs="宋体"/>
          <w:sz w:val="24"/>
        </w:rPr>
        <w:lastRenderedPageBreak/>
        <w:t>6.</w:t>
      </w:r>
      <w:r>
        <w:rPr>
          <w:rFonts w:ascii="宋体" w:hAnsi="宋体" w:cs="宋体" w:hint="eastAsia"/>
          <w:sz w:val="24"/>
        </w:rPr>
        <w:t>具有一定的审美和人文素养，能够形成一两项艺术特长或爱好。</w:t>
      </w:r>
    </w:p>
    <w:p w:rsidR="00B71D1B" w:rsidRDefault="00EE5337">
      <w:pPr>
        <w:spacing w:line="360" w:lineRule="auto"/>
        <w:ind w:firstLineChars="200" w:firstLine="482"/>
        <w:rPr>
          <w:rFonts w:ascii="宋体;SimSun"/>
          <w:b/>
          <w:bCs/>
          <w:sz w:val="24"/>
        </w:rPr>
      </w:pPr>
      <w:r>
        <w:rPr>
          <w:rFonts w:ascii="宋体;SimSun" w:hAnsi="宋体;SimSun" w:cs="宋体;SimSun" w:hint="eastAsia"/>
          <w:b/>
          <w:bCs/>
          <w:sz w:val="24"/>
        </w:rPr>
        <w:t>（二）知识</w:t>
      </w:r>
    </w:p>
    <w:p w:rsidR="00B71D1B" w:rsidRDefault="00EE5337">
      <w:pPr>
        <w:spacing w:line="440" w:lineRule="exact"/>
        <w:ind w:firstLine="397"/>
        <w:rPr>
          <w:rFonts w:ascii="宋体;SimSun" w:hAnsi="宋体;SimSun" w:cs="宋体;SimSun"/>
          <w:sz w:val="24"/>
        </w:rPr>
      </w:pPr>
      <w:r>
        <w:rPr>
          <w:rFonts w:ascii="宋体;SimSun"/>
          <w:sz w:val="24"/>
        </w:rPr>
        <w:tab/>
      </w:r>
      <w:r>
        <w:rPr>
          <w:rFonts w:ascii="宋体;SimSun" w:hint="eastAsia"/>
          <w:sz w:val="24"/>
        </w:rPr>
        <w:t>1.</w:t>
      </w:r>
      <w:r>
        <w:rPr>
          <w:rFonts w:ascii="宋体;SimSun" w:hAnsi="宋体;SimSun" w:cs="宋体;SimSun" w:hint="eastAsia"/>
          <w:sz w:val="24"/>
        </w:rPr>
        <w:t>掌握必备的思想政治理论、科学文化基础知识和中华优秀传统文化知识；</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hint="eastAsia"/>
          <w:sz w:val="24"/>
        </w:rPr>
        <w:t>2.</w:t>
      </w:r>
      <w:r>
        <w:rPr>
          <w:rFonts w:ascii="宋体;SimSun" w:hAnsi="宋体;SimSun" w:cs="宋体;SimSun" w:hint="eastAsia"/>
          <w:sz w:val="24"/>
        </w:rPr>
        <w:t>熟悉与本专业相关的法律法规以及环境保护、安全消防、支付与安全等相关知识；</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3.</w:t>
      </w:r>
      <w:r>
        <w:rPr>
          <w:rFonts w:ascii="宋体;SimSun" w:hAnsi="宋体;SimSun" w:cs="宋体;SimSun" w:hint="eastAsia"/>
          <w:sz w:val="24"/>
        </w:rPr>
        <w:t>掌握计算机应用、网络技术的基本理论，电子商务的基本理论以及新技术、新业态、新模式、创新创业相关知识；</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4.</w:t>
      </w:r>
      <w:r>
        <w:rPr>
          <w:rFonts w:ascii="宋体;SimSun" w:hAnsi="宋体;SimSun" w:cs="宋体;SimSun" w:hint="eastAsia"/>
          <w:sz w:val="24"/>
        </w:rPr>
        <w:t>掌握互联网资料查询、调研及撰写调研报告的方法；</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5.</w:t>
      </w:r>
      <w:r>
        <w:rPr>
          <w:rFonts w:ascii="宋体;SimSun" w:hAnsi="宋体;SimSun" w:cs="宋体;SimSun" w:hint="eastAsia"/>
          <w:sz w:val="24"/>
        </w:rPr>
        <w:t>掌握市场分析、消费者行为分析及营销策划的方法；</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6.</w:t>
      </w:r>
      <w:r>
        <w:rPr>
          <w:rFonts w:ascii="宋体;SimSun" w:hAnsi="宋体;SimSun" w:cs="宋体;SimSun" w:hint="eastAsia"/>
          <w:sz w:val="24"/>
        </w:rPr>
        <w:t>掌握商品拍摄、图形图像处理和网络文案写作的方法；</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7.</w:t>
      </w:r>
      <w:r>
        <w:rPr>
          <w:rFonts w:ascii="宋体;SimSun" w:hAnsi="宋体;SimSun" w:cs="宋体;SimSun" w:hint="eastAsia"/>
          <w:sz w:val="24"/>
        </w:rPr>
        <w:t>掌握主流电子商务平台的运营规则和推广方式，跨境电子商务平台和新媒体运营与管理的方法；</w:t>
      </w:r>
    </w:p>
    <w:p w:rsidR="00B71D1B" w:rsidRDefault="00EE5337">
      <w:pPr>
        <w:spacing w:line="440" w:lineRule="exact"/>
        <w:ind w:firstLineChars="200" w:firstLine="482"/>
        <w:rPr>
          <w:rFonts w:ascii="宋体;SimSun"/>
          <w:b/>
          <w:bCs/>
          <w:sz w:val="24"/>
        </w:rPr>
      </w:pPr>
      <w:r>
        <w:rPr>
          <w:rFonts w:ascii="宋体;SimSun" w:hAnsi="宋体;SimSun" w:cs="宋体;SimSun" w:hint="eastAsia"/>
          <w:b/>
          <w:bCs/>
          <w:sz w:val="24"/>
        </w:rPr>
        <w:t>（三）能力</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1.</w:t>
      </w:r>
      <w:r>
        <w:rPr>
          <w:rFonts w:ascii="宋体;SimSun" w:hAnsi="宋体;SimSun" w:cs="宋体;SimSun" w:hint="eastAsia"/>
          <w:sz w:val="24"/>
        </w:rPr>
        <w:t>具有商务信息处理能力；</w:t>
      </w:r>
      <w:r>
        <w:rPr>
          <w:rFonts w:ascii="宋体;SimSun" w:hAnsi="宋体;SimSun" w:cs="宋体;SimSun" w:hint="eastAsia"/>
          <w:sz w:val="24"/>
        </w:rPr>
        <w:t xml:space="preserve"> </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2.</w:t>
      </w:r>
      <w:r>
        <w:rPr>
          <w:rFonts w:ascii="宋体;SimSun" w:hAnsi="宋体;SimSun" w:cs="宋体;SimSun" w:hint="eastAsia"/>
          <w:sz w:val="24"/>
        </w:rPr>
        <w:t>具有网络技术及应用能力；</w:t>
      </w:r>
      <w:r>
        <w:rPr>
          <w:rFonts w:ascii="宋体;SimSun" w:hAnsi="宋体;SimSun" w:cs="宋体;SimSun" w:hint="eastAsia"/>
          <w:sz w:val="24"/>
        </w:rPr>
        <w:t xml:space="preserve"> </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3.</w:t>
      </w:r>
      <w:r>
        <w:rPr>
          <w:rFonts w:ascii="宋体;SimSun" w:hAnsi="宋体;SimSun" w:cs="宋体;SimSun" w:hint="eastAsia"/>
          <w:sz w:val="24"/>
        </w:rPr>
        <w:t>具有新媒体营销能力；</w:t>
      </w:r>
      <w:r>
        <w:rPr>
          <w:rFonts w:ascii="宋体;SimSun" w:hAnsi="宋体;SimSun" w:cs="宋体;SimSun" w:hint="eastAsia"/>
          <w:sz w:val="24"/>
        </w:rPr>
        <w:t xml:space="preserve"> </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4.</w:t>
      </w:r>
      <w:r>
        <w:rPr>
          <w:rFonts w:ascii="宋体;SimSun" w:hAnsi="宋体;SimSun" w:cs="宋体;SimSun" w:hint="eastAsia"/>
          <w:sz w:val="24"/>
        </w:rPr>
        <w:t>具有网络内外贸交易能力及网络客户服务能力；</w:t>
      </w:r>
      <w:r>
        <w:rPr>
          <w:rFonts w:ascii="宋体;SimSun" w:hAnsi="宋体;SimSun" w:cs="宋体;SimSun" w:hint="eastAsia"/>
          <w:sz w:val="24"/>
        </w:rPr>
        <w:t xml:space="preserve"> </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5.</w:t>
      </w:r>
      <w:r>
        <w:rPr>
          <w:rFonts w:ascii="宋体;SimSun" w:hAnsi="宋体;SimSun" w:cs="宋体;SimSun" w:hint="eastAsia"/>
          <w:sz w:val="24"/>
        </w:rPr>
        <w:t>具有网页设计、网店装修、大数据处理等技术服务能力；</w:t>
      </w:r>
      <w:r>
        <w:rPr>
          <w:rFonts w:ascii="宋体;SimSun" w:hAnsi="宋体;SimSun" w:cs="宋体;SimSun" w:hint="eastAsia"/>
          <w:sz w:val="24"/>
        </w:rPr>
        <w:t xml:space="preserve"> </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6.</w:t>
      </w:r>
      <w:r>
        <w:rPr>
          <w:rFonts w:ascii="宋体;SimSun" w:hAnsi="宋体;SimSun" w:cs="宋体;SimSun" w:hint="eastAsia"/>
          <w:sz w:val="24"/>
        </w:rPr>
        <w:t>具有商品数字化信息编辑能力；</w:t>
      </w:r>
      <w:r>
        <w:rPr>
          <w:rFonts w:ascii="宋体;SimSun" w:hAnsi="宋体;SimSun" w:cs="宋体;SimSun" w:hint="eastAsia"/>
          <w:sz w:val="24"/>
        </w:rPr>
        <w:t xml:space="preserve"> </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7.</w:t>
      </w:r>
      <w:r>
        <w:rPr>
          <w:rFonts w:ascii="宋体;SimSun" w:hAnsi="宋体;SimSun" w:cs="宋体;SimSun" w:hint="eastAsia"/>
          <w:sz w:val="24"/>
        </w:rPr>
        <w:t>具有电子商务企业自主创业能力及网络企业经营管理能力；</w:t>
      </w:r>
    </w:p>
    <w:p w:rsidR="00B71D1B" w:rsidRDefault="00EE5337">
      <w:pPr>
        <w:spacing w:line="440" w:lineRule="exact"/>
        <w:ind w:firstLine="397"/>
        <w:rPr>
          <w:rFonts w:ascii="宋体;SimSun" w:hAnsi="宋体;SimSun" w:cs="宋体;SimSun"/>
          <w:sz w:val="24"/>
        </w:rPr>
      </w:pPr>
      <w:r>
        <w:rPr>
          <w:rFonts w:ascii="宋体;SimSun" w:hAnsi="宋体;SimSun" w:cs="宋体;SimSun" w:hint="eastAsia"/>
          <w:sz w:val="24"/>
        </w:rPr>
        <w:t>8.</w:t>
      </w:r>
      <w:r>
        <w:rPr>
          <w:rFonts w:ascii="宋体;SimSun" w:hAnsi="宋体;SimSun" w:cs="宋体;SimSun" w:hint="eastAsia"/>
          <w:sz w:val="24"/>
        </w:rPr>
        <w:t>具备继续学习能力、较快适应工作能力、不断创新思维能力。</w:t>
      </w:r>
    </w:p>
    <w:p w:rsidR="00B71D1B" w:rsidRDefault="00EE5337" w:rsidP="00E008BF">
      <w:pPr>
        <w:spacing w:beforeLines="100" w:line="400" w:lineRule="exact"/>
        <w:rPr>
          <w:rFonts w:ascii="宋体" w:hAnsi="宋体"/>
          <w:b/>
          <w:sz w:val="28"/>
          <w:szCs w:val="28"/>
        </w:rPr>
      </w:pPr>
      <w:r>
        <w:rPr>
          <w:rFonts w:ascii="宋体" w:hAnsi="宋体" w:hint="eastAsia"/>
          <w:b/>
          <w:sz w:val="28"/>
          <w:szCs w:val="28"/>
        </w:rPr>
        <w:t>七、课程设置及学时安排</w:t>
      </w:r>
    </w:p>
    <w:p w:rsidR="00B71D1B" w:rsidRDefault="00EE5337" w:rsidP="00E008BF">
      <w:pPr>
        <w:spacing w:beforeLines="100" w:line="440" w:lineRule="exact"/>
        <w:ind w:firstLineChars="196" w:firstLine="472"/>
        <w:rPr>
          <w:rFonts w:ascii="宋体" w:hAnsi="宋体"/>
          <w:b/>
          <w:sz w:val="28"/>
          <w:szCs w:val="28"/>
        </w:rPr>
      </w:pPr>
      <w:r>
        <w:rPr>
          <w:rFonts w:ascii="宋体" w:hAnsi="宋体" w:hint="eastAsia"/>
          <w:b/>
          <w:sz w:val="24"/>
        </w:rPr>
        <w:t>（一）课程设置</w:t>
      </w:r>
    </w:p>
    <w:p w:rsidR="00B71D1B" w:rsidRDefault="00EE5337">
      <w:pPr>
        <w:widowControl/>
        <w:ind w:firstLine="500"/>
        <w:jc w:val="left"/>
        <w:rPr>
          <w:rFonts w:ascii="宋体" w:hAnsi="宋体" w:cs="宋体"/>
          <w:b/>
          <w:color w:val="000000"/>
          <w:kern w:val="0"/>
          <w:sz w:val="24"/>
        </w:rPr>
      </w:pPr>
      <w:r>
        <w:rPr>
          <w:rFonts w:ascii="宋体" w:hAnsi="宋体" w:cs="宋体" w:hint="eastAsia"/>
          <w:b/>
          <w:color w:val="000000"/>
          <w:kern w:val="0"/>
          <w:sz w:val="24"/>
        </w:rPr>
        <w:t xml:space="preserve">1.公共基础课程 </w:t>
      </w:r>
    </w:p>
    <w:p w:rsidR="00B71D1B" w:rsidRDefault="00B71D1B">
      <w:pPr>
        <w:widowControl/>
        <w:ind w:firstLine="500"/>
        <w:jc w:val="left"/>
        <w:rPr>
          <w:rFonts w:ascii="宋体" w:hAnsi="宋体" w:cs="宋体"/>
          <w:b/>
          <w:color w:val="000000"/>
          <w:kern w:val="0"/>
          <w:sz w:val="24"/>
        </w:rPr>
      </w:pPr>
    </w:p>
    <w:p w:rsidR="00B71D1B" w:rsidRDefault="000A1647">
      <w:pPr>
        <w:spacing w:line="440" w:lineRule="exact"/>
        <w:ind w:firstLineChars="200" w:firstLine="480"/>
        <w:rPr>
          <w:rFonts w:ascii="宋体;SimSun" w:hAnsi="宋体;SimSun" w:cs="宋体;SimSun"/>
          <w:sz w:val="24"/>
        </w:rPr>
      </w:pPr>
      <w:r>
        <w:rPr>
          <w:rFonts w:ascii="宋体;SimSun" w:hAnsi="宋体;SimSun" w:cs="宋体;SimSun" w:hint="eastAsia"/>
          <w:sz w:val="24"/>
        </w:rPr>
        <w:t>《</w:t>
      </w:r>
      <w:r w:rsidR="00EE5337">
        <w:rPr>
          <w:rFonts w:ascii="宋体;SimSun" w:hAnsi="宋体;SimSun" w:cs="宋体;SimSun" w:hint="eastAsia"/>
          <w:sz w:val="24"/>
        </w:rPr>
        <w:t>毛泽东思想与中国特色社会主义理论体系概论</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《思想道德修养和法律基础》</w:t>
      </w:r>
      <w:r w:rsidR="00A87D98">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形势与政策</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职业生涯规划</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就业与</w:t>
      </w:r>
      <w:r>
        <w:rPr>
          <w:rFonts w:ascii="宋体;SimSun" w:hAnsi="宋体;SimSun" w:cs="宋体;SimSun" w:hint="eastAsia"/>
          <w:sz w:val="24"/>
        </w:rPr>
        <w:t>创新</w:t>
      </w:r>
      <w:r w:rsidR="00EE5337">
        <w:rPr>
          <w:rFonts w:ascii="宋体;SimSun" w:hAnsi="宋体;SimSun" w:cs="宋体;SimSun" w:hint="eastAsia"/>
          <w:sz w:val="24"/>
        </w:rPr>
        <w:t>创业</w:t>
      </w:r>
      <w:r>
        <w:rPr>
          <w:rFonts w:ascii="宋体;SimSun" w:hAnsi="宋体;SimSun" w:cs="宋体;SimSun" w:hint="eastAsia"/>
          <w:sz w:val="24"/>
        </w:rPr>
        <w:t>教育》</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体育</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心理健康教育</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计算机应用基础</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大学语文</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《军事课》</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社会责任教育</w:t>
      </w:r>
      <w:r>
        <w:rPr>
          <w:rFonts w:ascii="宋体;SimSun" w:hAnsi="宋体;SimSun" w:cs="宋体;SimSun" w:hint="eastAsia"/>
          <w:sz w:val="24"/>
        </w:rPr>
        <w:t>》</w:t>
      </w:r>
      <w:r w:rsidR="00EE5337">
        <w:rPr>
          <w:rFonts w:ascii="宋体;SimSun" w:hAnsi="宋体;SimSun" w:cs="宋体;SimSun" w:hint="eastAsia"/>
          <w:sz w:val="24"/>
        </w:rPr>
        <w:t>。公共选修课：</w:t>
      </w:r>
      <w:r>
        <w:rPr>
          <w:rFonts w:ascii="宋体;SimSun" w:hAnsi="宋体;SimSun" w:cs="宋体;SimSun" w:hint="eastAsia"/>
          <w:sz w:val="24"/>
        </w:rPr>
        <w:t>《</w:t>
      </w:r>
      <w:r w:rsidR="00EE5337">
        <w:rPr>
          <w:rFonts w:ascii="宋体;SimSun" w:hAnsi="宋体;SimSun" w:cs="宋体;SimSun" w:hint="eastAsia"/>
          <w:sz w:val="24"/>
        </w:rPr>
        <w:t>大学生社交与礼仪</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沟通策略与实践</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大学生人文素养</w:t>
      </w:r>
      <w:r>
        <w:rPr>
          <w:rFonts w:ascii="宋体;SimSun" w:hAnsi="宋体;SimSun" w:cs="宋体;SimSun" w:hint="eastAsia"/>
          <w:sz w:val="24"/>
        </w:rPr>
        <w:t>》</w:t>
      </w:r>
      <w:r w:rsidR="00EE5337">
        <w:rPr>
          <w:rFonts w:ascii="宋体;SimSun" w:hAnsi="宋体;SimSun" w:cs="宋体;SimSun" w:hint="eastAsia"/>
          <w:sz w:val="24"/>
        </w:rPr>
        <w:t>。</w:t>
      </w:r>
    </w:p>
    <w:p w:rsidR="00A87D98" w:rsidRPr="00257012" w:rsidRDefault="00A87D98" w:rsidP="00A87D98">
      <w:pPr>
        <w:ind w:firstLineChars="300" w:firstLine="632"/>
        <w:rPr>
          <w:rFonts w:ascii="Arial" w:hAnsi="Arial"/>
          <w:b/>
          <w:bCs/>
          <w:color w:val="333333"/>
          <w:szCs w:val="21"/>
        </w:rPr>
      </w:pPr>
    </w:p>
    <w:p w:rsidR="00A87D98" w:rsidRDefault="00A87D98" w:rsidP="00A87D98">
      <w:pPr>
        <w:ind w:firstLineChars="98" w:firstLine="236"/>
        <w:rPr>
          <w:rFonts w:ascii="Arial" w:hAnsi="Arial"/>
          <w:b/>
          <w:bCs/>
          <w:color w:val="333333"/>
          <w:sz w:val="24"/>
        </w:rPr>
      </w:pPr>
      <w:r w:rsidRPr="00486828">
        <w:rPr>
          <w:rFonts w:ascii="Arial" w:hAnsi="Arial" w:hint="eastAsia"/>
          <w:b/>
          <w:bCs/>
          <w:color w:val="333333"/>
          <w:sz w:val="24"/>
        </w:rPr>
        <w:lastRenderedPageBreak/>
        <w:t>《</w:t>
      </w:r>
      <w:r w:rsidRPr="00486828">
        <w:rPr>
          <w:rFonts w:ascii="Arial" w:hAnsi="Arial"/>
          <w:b/>
          <w:bCs/>
          <w:color w:val="333333"/>
          <w:sz w:val="24"/>
        </w:rPr>
        <w:t>毛泽东思想和中国特色社会主义理论体系概论</w:t>
      </w:r>
      <w:r w:rsidRPr="00486828">
        <w:rPr>
          <w:rFonts w:ascii="Arial" w:hAnsi="Arial" w:hint="eastAsia"/>
          <w:b/>
          <w:bCs/>
          <w:color w:val="333333"/>
          <w:sz w:val="24"/>
        </w:rPr>
        <w:t>》</w:t>
      </w:r>
      <w:r>
        <w:rPr>
          <w:rFonts w:ascii="Arial" w:hAnsi="Arial" w:hint="eastAsia"/>
          <w:b/>
          <w:bCs/>
          <w:color w:val="333333"/>
          <w:sz w:val="24"/>
        </w:rPr>
        <w:t>（</w:t>
      </w:r>
      <w:r>
        <w:rPr>
          <w:rFonts w:ascii="Arial" w:hAnsi="Arial" w:hint="eastAsia"/>
          <w:b/>
          <w:bCs/>
          <w:color w:val="333333"/>
          <w:sz w:val="24"/>
        </w:rPr>
        <w:t>2018</w:t>
      </w:r>
      <w:r>
        <w:rPr>
          <w:rFonts w:ascii="Arial" w:hAnsi="Arial" w:hint="eastAsia"/>
          <w:b/>
          <w:bCs/>
          <w:color w:val="333333"/>
          <w:sz w:val="24"/>
        </w:rPr>
        <w:t>版）</w:t>
      </w:r>
      <w:r w:rsidRPr="00486828">
        <w:rPr>
          <w:rFonts w:ascii="Arial" w:hAnsi="Arial"/>
          <w:b/>
          <w:bCs/>
          <w:color w:val="333333"/>
          <w:sz w:val="24"/>
        </w:rPr>
        <w:t>课程描述</w:t>
      </w:r>
    </w:p>
    <w:p w:rsidR="00A87D98" w:rsidRPr="00F37838" w:rsidRDefault="00A87D98" w:rsidP="00A87D98">
      <w:pPr>
        <w:spacing w:line="440" w:lineRule="exact"/>
        <w:ind w:firstLineChars="200" w:firstLine="480"/>
        <w:rPr>
          <w:rFonts w:ascii="宋体;SimSun" w:hAnsi="宋体;SimSun" w:cs="宋体;SimSun"/>
          <w:sz w:val="24"/>
        </w:rPr>
      </w:pPr>
      <w:r w:rsidRPr="00F37838">
        <w:rPr>
          <w:rFonts w:ascii="宋体;SimSun" w:hAnsi="宋体;SimSun" w:cs="宋体;SimSun" w:hint="eastAsia"/>
          <w:sz w:val="24"/>
        </w:rPr>
        <w:t>《</w:t>
      </w:r>
      <w:r w:rsidRPr="00F37838">
        <w:rPr>
          <w:rFonts w:ascii="宋体;SimSun" w:hAnsi="宋体;SimSun" w:cs="宋体;SimSun"/>
          <w:sz w:val="24"/>
        </w:rPr>
        <w:t>毛泽东思想和中国特色社会主义理论体系概论</w:t>
      </w:r>
      <w:r w:rsidRPr="00F37838">
        <w:rPr>
          <w:rFonts w:ascii="宋体;SimSun" w:hAnsi="宋体;SimSun" w:cs="宋体;SimSun" w:hint="eastAsia"/>
          <w:sz w:val="24"/>
        </w:rPr>
        <w:t>》是高职院校各专业面向高职大学生开设的一门公共基础课，是高校思想政治理论课的重中之重。通过本课程的学习</w:t>
      </w:r>
      <w:r w:rsidRPr="00F37838">
        <w:rPr>
          <w:rFonts w:ascii="宋体;SimSun" w:hAnsi="宋体;SimSun" w:cs="宋体;SimSun"/>
          <w:sz w:val="24"/>
        </w:rPr>
        <w:t>旨在帮助学生系统掌握毛泽东思想和中国特色社会主义理论体系的基本原理及其对当代中国发展的重大意义，</w:t>
      </w:r>
      <w:r w:rsidRPr="00F37838">
        <w:rPr>
          <w:rFonts w:ascii="宋体;SimSun" w:hAnsi="宋体;SimSun" w:cs="宋体;SimSun" w:hint="eastAsia"/>
          <w:sz w:val="24"/>
        </w:rPr>
        <w:t>增强贯彻党的基本理论、基本路线、基本纲领及各项方针政策的自觉性和坚定性</w:t>
      </w:r>
      <w:r w:rsidRPr="00F37838">
        <w:rPr>
          <w:rFonts w:ascii="宋体;SimSun" w:hAnsi="宋体;SimSun" w:cs="宋体;SimSun"/>
          <w:sz w:val="24"/>
        </w:rPr>
        <w:t>，</w:t>
      </w:r>
      <w:r w:rsidRPr="00F37838">
        <w:rPr>
          <w:rFonts w:ascii="宋体;SimSun" w:hAnsi="宋体;SimSun" w:cs="宋体;SimSun" w:hint="eastAsia"/>
          <w:sz w:val="24"/>
        </w:rPr>
        <w:t>树立中国特色社会主义共同理想，并在不断践履中牢固树立“四个意识”，坚定“四个自信”，坚决做到“两个维护”，强化学生服务社会、报效国家的责任意识和实践能力。本课程集中阐述马克思主义中国化的两大理论成果，结合《习近平新时代中国特色社会主义思想学习纲要》，以专题的形式着重为学生讲解当前新时代背景下中国特色社会主义总体布局和战略目标，树立在党的领导下走中国特色社会主义道路的理想信念，真正做到用习近平新时代中国特色社会主义思想武装头脑，夺取新时代中国特色社会主义的伟大胜利。本课程按照国家文件要求</w:t>
      </w:r>
      <w:r w:rsidRPr="00F37838">
        <w:rPr>
          <w:rFonts w:ascii="宋体;SimSun" w:hAnsi="宋体;SimSun" w:cs="宋体;SimSun" w:hint="eastAsia"/>
          <w:sz w:val="24"/>
        </w:rPr>
        <w:t>4</w:t>
      </w:r>
      <w:r w:rsidRPr="00F37838">
        <w:rPr>
          <w:rFonts w:ascii="宋体;SimSun" w:hAnsi="宋体;SimSun" w:cs="宋体;SimSun" w:hint="eastAsia"/>
          <w:sz w:val="24"/>
        </w:rPr>
        <w:t>学分，在大学生入学后的第二学期开设，每周</w:t>
      </w:r>
      <w:r w:rsidRPr="00F37838">
        <w:rPr>
          <w:rFonts w:ascii="宋体;SimSun" w:hAnsi="宋体;SimSun" w:cs="宋体;SimSun" w:hint="eastAsia"/>
          <w:sz w:val="24"/>
        </w:rPr>
        <w:t>4</w:t>
      </w:r>
      <w:r w:rsidRPr="00F37838">
        <w:rPr>
          <w:rFonts w:ascii="宋体;SimSun" w:hAnsi="宋体;SimSun" w:cs="宋体;SimSun" w:hint="eastAsia"/>
          <w:sz w:val="24"/>
        </w:rPr>
        <w:t>学时，前期课程是《思想道德修养与法律基础》。</w:t>
      </w:r>
    </w:p>
    <w:p w:rsidR="00A87D98" w:rsidRPr="00A87D98" w:rsidRDefault="00A87D98" w:rsidP="00A87D98">
      <w:pPr>
        <w:ind w:firstLineChars="196" w:firstLine="472"/>
        <w:rPr>
          <w:b/>
          <w:bCs/>
          <w:sz w:val="24"/>
        </w:rPr>
      </w:pPr>
    </w:p>
    <w:p w:rsidR="00A87D98" w:rsidRPr="001F0E88" w:rsidRDefault="00A87D98" w:rsidP="00A87D98">
      <w:pPr>
        <w:ind w:firstLineChars="196" w:firstLine="472"/>
        <w:rPr>
          <w:b/>
          <w:bCs/>
          <w:sz w:val="24"/>
        </w:rPr>
      </w:pPr>
      <w:r w:rsidRPr="001F0E88">
        <w:rPr>
          <w:b/>
          <w:bCs/>
          <w:sz w:val="24"/>
        </w:rPr>
        <w:t>《思想道德修养与法律基础》</w:t>
      </w:r>
      <w:r w:rsidRPr="001F0E88">
        <w:rPr>
          <w:rFonts w:hint="eastAsia"/>
          <w:b/>
          <w:bCs/>
          <w:sz w:val="24"/>
        </w:rPr>
        <w:t>（</w:t>
      </w:r>
      <w:r w:rsidRPr="001F0E88">
        <w:rPr>
          <w:rFonts w:hint="eastAsia"/>
          <w:b/>
          <w:bCs/>
          <w:sz w:val="24"/>
        </w:rPr>
        <w:t>2018</w:t>
      </w:r>
      <w:r w:rsidRPr="001F0E88">
        <w:rPr>
          <w:rFonts w:hint="eastAsia"/>
          <w:b/>
          <w:bCs/>
          <w:sz w:val="24"/>
        </w:rPr>
        <w:t>版）</w:t>
      </w:r>
      <w:r w:rsidRPr="001F0E88">
        <w:rPr>
          <w:b/>
          <w:bCs/>
          <w:sz w:val="24"/>
        </w:rPr>
        <w:t>课程描述</w:t>
      </w:r>
    </w:p>
    <w:p w:rsidR="00A87D98" w:rsidRPr="00F37838" w:rsidRDefault="00A87D98" w:rsidP="00A87D98">
      <w:pPr>
        <w:spacing w:line="440" w:lineRule="exact"/>
        <w:ind w:firstLineChars="200" w:firstLine="480"/>
        <w:rPr>
          <w:rFonts w:ascii="宋体;SimSun" w:hAnsi="宋体;SimSun" w:cs="宋体;SimSun"/>
          <w:sz w:val="24"/>
        </w:rPr>
      </w:pPr>
      <w:r w:rsidRPr="00F37838">
        <w:rPr>
          <w:rFonts w:ascii="宋体;SimSun" w:hAnsi="宋体;SimSun" w:cs="宋体;SimSun" w:hint="eastAsia"/>
          <w:sz w:val="24"/>
        </w:rPr>
        <w:t>《思想道德修养与法律基础》是高职院校各专业面向高职大学生开设的一门公共基础课，本课程旨在帮助学生了解日常生活和职业生活中道德法律知识和规范。课程以马列主义、毛泽东思想为指导，以习近平新时代中国特色社会主义思想为价值取向，以正确的世界观、人生观、价值观和道德观、法制观教育为主要内容，把社会主义核心价值观贯穿教学的全过程，通过理论学习和实践体验，帮助大学生确立正确的世界观、人生观和价值观，形成崇高的理想信念，弘扬伟大的爱国精神，加强思想品德修养，增强学法、用法的自觉性，全面提高大学生的思想道德素质、行为修养和法律素养，把大学生培养成社会主义事业的合格建设者和接班人。本课程在具备一定文化水平和心理素质基础上，需要将课堂教学和实践教学有效融合，以真正发挥这门课程的思想引领作用。课程按照国家文件要求</w:t>
      </w:r>
      <w:r w:rsidRPr="00F37838">
        <w:rPr>
          <w:rFonts w:ascii="宋体;SimSun" w:hAnsi="宋体;SimSun" w:cs="宋体;SimSun" w:hint="eastAsia"/>
          <w:sz w:val="24"/>
        </w:rPr>
        <w:t>3</w:t>
      </w:r>
      <w:r w:rsidRPr="00F37838">
        <w:rPr>
          <w:rFonts w:ascii="宋体;SimSun" w:hAnsi="宋体;SimSun" w:cs="宋体;SimSun" w:hint="eastAsia"/>
          <w:sz w:val="24"/>
        </w:rPr>
        <w:t>学分，每周</w:t>
      </w:r>
      <w:r w:rsidRPr="00F37838">
        <w:rPr>
          <w:rFonts w:ascii="宋体;SimSun" w:hAnsi="宋体;SimSun" w:cs="宋体;SimSun" w:hint="eastAsia"/>
          <w:sz w:val="24"/>
        </w:rPr>
        <w:t>3</w:t>
      </w:r>
      <w:r w:rsidRPr="00F37838">
        <w:rPr>
          <w:rFonts w:ascii="宋体;SimSun" w:hAnsi="宋体;SimSun" w:cs="宋体;SimSun" w:hint="eastAsia"/>
          <w:sz w:val="24"/>
        </w:rPr>
        <w:t>学时，在大学生入学后的第一学期开设，该课程的后续课程是《毛泽东思想和中国特色社会主义理论体系概论》。</w:t>
      </w:r>
    </w:p>
    <w:p w:rsidR="00A87D98" w:rsidRPr="00F37838" w:rsidRDefault="00A87D98" w:rsidP="00A87D98">
      <w:pPr>
        <w:ind w:firstLineChars="300" w:firstLine="720"/>
        <w:rPr>
          <w:rFonts w:ascii="宋体;SimSun" w:hAnsi="宋体;SimSun" w:cs="宋体;SimSun"/>
          <w:sz w:val="24"/>
        </w:rPr>
      </w:pPr>
    </w:p>
    <w:p w:rsidR="00A87D98" w:rsidRDefault="00A87D98" w:rsidP="00A87D98">
      <w:pPr>
        <w:ind w:firstLineChars="1098" w:firstLine="2645"/>
        <w:rPr>
          <w:rFonts w:ascii="宋体" w:hAnsi="宋体" w:cs="Tahoma"/>
          <w:b/>
          <w:bCs/>
          <w:color w:val="282828"/>
          <w:sz w:val="24"/>
        </w:rPr>
      </w:pPr>
    </w:p>
    <w:p w:rsidR="00A87D98" w:rsidRPr="003208E6" w:rsidRDefault="00A87D98" w:rsidP="00A87D98">
      <w:pPr>
        <w:ind w:firstLineChars="98" w:firstLine="236"/>
        <w:rPr>
          <w:rFonts w:ascii="宋体" w:hAnsi="宋体" w:cs="Tahoma"/>
          <w:b/>
          <w:bCs/>
          <w:color w:val="282828"/>
          <w:sz w:val="24"/>
        </w:rPr>
      </w:pPr>
      <w:r w:rsidRPr="003208E6">
        <w:rPr>
          <w:rFonts w:ascii="宋体" w:hAnsi="宋体" w:cs="Tahoma" w:hint="eastAsia"/>
          <w:b/>
          <w:bCs/>
          <w:color w:val="282828"/>
          <w:sz w:val="24"/>
        </w:rPr>
        <w:t>《</w:t>
      </w:r>
      <w:r w:rsidRPr="003208E6">
        <w:rPr>
          <w:rFonts w:ascii="宋体" w:hAnsi="宋体" w:cs="Tahoma"/>
          <w:b/>
          <w:bCs/>
          <w:color w:val="282828"/>
          <w:sz w:val="24"/>
        </w:rPr>
        <w:t>形势与政策</w:t>
      </w:r>
      <w:r w:rsidRPr="003208E6">
        <w:rPr>
          <w:rFonts w:ascii="宋体" w:hAnsi="宋体" w:cs="Tahoma" w:hint="eastAsia"/>
          <w:b/>
          <w:bCs/>
          <w:color w:val="282828"/>
          <w:sz w:val="24"/>
        </w:rPr>
        <w:t>》</w:t>
      </w:r>
      <w:r w:rsidRPr="003208E6">
        <w:rPr>
          <w:rFonts w:ascii="宋体" w:hAnsi="宋体" w:cs="Tahoma"/>
          <w:b/>
          <w:bCs/>
          <w:color w:val="282828"/>
          <w:sz w:val="24"/>
        </w:rPr>
        <w:t>课程描述</w:t>
      </w:r>
    </w:p>
    <w:p w:rsidR="00A87D98" w:rsidRPr="00F37838" w:rsidRDefault="00A87D98" w:rsidP="00A87D98">
      <w:pPr>
        <w:widowControl/>
        <w:shd w:val="clear" w:color="auto" w:fill="FFFFFF"/>
        <w:spacing w:line="440" w:lineRule="exact"/>
        <w:ind w:firstLineChars="200" w:firstLine="480"/>
        <w:jc w:val="left"/>
        <w:rPr>
          <w:rFonts w:asciiTheme="minorEastAsia" w:hAnsiTheme="minorEastAsia" w:cs="Tahoma"/>
          <w:color w:val="333333"/>
          <w:kern w:val="0"/>
          <w:sz w:val="24"/>
        </w:rPr>
      </w:pPr>
      <w:r w:rsidRPr="00F37838">
        <w:rPr>
          <w:rFonts w:asciiTheme="minorEastAsia" w:hAnsiTheme="minorEastAsia" w:cs="宋体" w:hint="eastAsia"/>
          <w:color w:val="000000"/>
          <w:kern w:val="0"/>
          <w:sz w:val="24"/>
        </w:rPr>
        <w:lastRenderedPageBreak/>
        <w:t>《形势与政策》课是高职院校各专业面向</w:t>
      </w:r>
      <w:r w:rsidRPr="00F37838">
        <w:rPr>
          <w:rFonts w:asciiTheme="minorEastAsia" w:hAnsiTheme="minorEastAsia" w:cs="Tahoma" w:hint="eastAsia"/>
          <w:color w:val="333333"/>
          <w:kern w:val="0"/>
          <w:sz w:val="24"/>
        </w:rPr>
        <w:t>高职大学生开设</w:t>
      </w:r>
      <w:r w:rsidRPr="00F37838">
        <w:rPr>
          <w:rFonts w:asciiTheme="minorEastAsia" w:hAnsiTheme="minorEastAsia" w:cs="宋体" w:hint="eastAsia"/>
          <w:color w:val="000000"/>
          <w:kern w:val="0"/>
          <w:sz w:val="24"/>
        </w:rPr>
        <w:t>的一门公共基础课，是贯彻、落实党和国家路线、方针、政策的一门重要课程，</w:t>
      </w:r>
      <w:r w:rsidRPr="00F37838">
        <w:rPr>
          <w:rFonts w:asciiTheme="minorEastAsia" w:hAnsiTheme="minorEastAsia" w:cs="宋体" w:hint="eastAsia"/>
          <w:color w:val="333333"/>
          <w:kern w:val="0"/>
          <w:sz w:val="24"/>
        </w:rPr>
        <w:t>在高校大学生思想政治教育中担负着重要使命。</w:t>
      </w:r>
      <w:r w:rsidRPr="00F37838">
        <w:rPr>
          <w:rFonts w:asciiTheme="minorEastAsia" w:hAnsiTheme="minorEastAsia" w:cs="Tahoma" w:hint="eastAsia"/>
          <w:color w:val="333333"/>
          <w:kern w:val="0"/>
          <w:sz w:val="24"/>
        </w:rPr>
        <w:t>本课程旨在帮助学生</w:t>
      </w:r>
      <w:r w:rsidRPr="00F37838">
        <w:rPr>
          <w:rFonts w:asciiTheme="minorEastAsia" w:hAnsiTheme="minorEastAsia"/>
          <w:color w:val="333333"/>
          <w:sz w:val="24"/>
        </w:rPr>
        <w:t>及时、正确地认识</w:t>
      </w:r>
      <w:r w:rsidRPr="00F37838">
        <w:rPr>
          <w:rFonts w:asciiTheme="minorEastAsia" w:hAnsiTheme="minorEastAsia" w:hint="eastAsia"/>
          <w:color w:val="333333"/>
          <w:sz w:val="24"/>
        </w:rPr>
        <w:t>新时代</w:t>
      </w:r>
      <w:r w:rsidRPr="00F37838">
        <w:rPr>
          <w:rFonts w:asciiTheme="minorEastAsia" w:hAnsiTheme="minorEastAsia"/>
          <w:color w:val="333333"/>
          <w:sz w:val="24"/>
        </w:rPr>
        <w:t>国内国际热点、难点和敏感问题,及时、正确理解党的理论、路线、方针、政策</w:t>
      </w:r>
      <w:r w:rsidRPr="00F37838">
        <w:rPr>
          <w:rFonts w:asciiTheme="minorEastAsia" w:hAnsiTheme="minorEastAsia" w:cs="Tahoma" w:hint="eastAsia"/>
          <w:color w:val="333333"/>
          <w:kern w:val="0"/>
          <w:sz w:val="24"/>
        </w:rPr>
        <w:t>，认识党和国家面临的形势与任务，培养大学生运用马克思主义的立场、观点和方法分析问题、解决问题的能力，提高学生的实践能力和社会适应能力。</w:t>
      </w:r>
      <w:r w:rsidRPr="00F37838">
        <w:rPr>
          <w:rFonts w:asciiTheme="minorEastAsia" w:hAnsiTheme="minorEastAsia" w:hint="eastAsia"/>
          <w:color w:val="000000"/>
          <w:sz w:val="24"/>
        </w:rPr>
        <w:t>本课程教学中主要联系涉及国内与国际两个领域的时政热点问题，灵活运用多种教学方法和现代化教学手段讲述十八大以来党和国家事业发展取得的历史性成就、发生的历史性变革、面临的历史性机遇和挑战，通过学习增强学生的获得感和满意度。</w:t>
      </w:r>
      <w:r w:rsidRPr="00F37838">
        <w:rPr>
          <w:rFonts w:asciiTheme="minorEastAsia" w:hAnsiTheme="minorEastAsia" w:cs="Tahoma"/>
          <w:color w:val="333333"/>
          <w:kern w:val="0"/>
          <w:sz w:val="24"/>
        </w:rPr>
        <w:t>本课程</w:t>
      </w:r>
      <w:r w:rsidRPr="00F37838">
        <w:rPr>
          <w:rFonts w:asciiTheme="minorEastAsia" w:hAnsiTheme="minorEastAsia" w:cs="Tahoma" w:hint="eastAsia"/>
          <w:color w:val="333333"/>
          <w:kern w:val="0"/>
          <w:sz w:val="24"/>
        </w:rPr>
        <w:t>按照国家文件要求1学分，分别在新生入校后的第一、第二、第三、第四学期开设，每学期8个学时。</w:t>
      </w:r>
    </w:p>
    <w:p w:rsidR="00A87D98" w:rsidRDefault="00A87D98" w:rsidP="00A87D98">
      <w:pPr>
        <w:rPr>
          <w:b/>
          <w:sz w:val="30"/>
          <w:szCs w:val="30"/>
        </w:rPr>
      </w:pPr>
    </w:p>
    <w:p w:rsidR="00A87D98" w:rsidRPr="00997D30" w:rsidRDefault="00A87D98" w:rsidP="00997D30">
      <w:pPr>
        <w:ind w:firstLineChars="147" w:firstLine="413"/>
        <w:rPr>
          <w:b/>
          <w:sz w:val="28"/>
          <w:szCs w:val="28"/>
        </w:rPr>
      </w:pPr>
      <w:r w:rsidRPr="00997D30">
        <w:rPr>
          <w:b/>
          <w:sz w:val="28"/>
          <w:szCs w:val="28"/>
        </w:rPr>
        <w:t>《大学语文》</w:t>
      </w:r>
      <w:r w:rsidRPr="00997D30">
        <w:rPr>
          <w:rFonts w:hint="eastAsia"/>
          <w:b/>
          <w:sz w:val="28"/>
          <w:szCs w:val="28"/>
        </w:rPr>
        <w:t>课程描述</w:t>
      </w:r>
    </w:p>
    <w:p w:rsidR="00A87D98" w:rsidRPr="00F37838" w:rsidRDefault="00A87D98" w:rsidP="00A87D98">
      <w:pPr>
        <w:spacing w:line="440" w:lineRule="exact"/>
        <w:ind w:firstLineChars="200" w:firstLine="480"/>
        <w:rPr>
          <w:sz w:val="24"/>
        </w:rPr>
      </w:pPr>
      <w:r w:rsidRPr="00F37838">
        <w:rPr>
          <w:sz w:val="24"/>
        </w:rPr>
        <w:t>《大学语文》是一门为高职生提供坚实价值根基的公共课。主要目标是引导高职生进一步拓宽视野、启蒙心智、健全人格，提高人文素养，帮助大学生进一步贴近语言、文学，增强学生的阅读、表达和写作能力。主要内容是通过阅读理解中华传统经典文学作品，发掘优秀文学作品所蕴涵的内在思想教育、情感熏陶因素，提高学生思维品质和审美悟性，帮助他们突破思维定势，激发创造精神，学会形象思维和逻辑思维，从而建构起开放灵活的思维方式，形成健康高雅的审美心理和情趣，帮助学生数量正确的世界观、人生观和价值观，增强爱国主义精神和民族自豪感。教学要求是通过对作品的解读、赏析，培养高尚的道德情操和健康的审美情趣，提升自身的文化素养和品位，促使广大高职生正确认识人与自然、人与社会、人与人之间的关系，理解优美而丰富的人性，培养爱心，追求真善美，建立对人类普世价值体系的认同。</w:t>
      </w:r>
    </w:p>
    <w:p w:rsidR="00A87D98" w:rsidRPr="00F37838" w:rsidRDefault="00A87D98" w:rsidP="00A87D98">
      <w:pPr>
        <w:spacing w:line="440" w:lineRule="exact"/>
        <w:ind w:firstLineChars="200" w:firstLine="480"/>
        <w:rPr>
          <w:sz w:val="24"/>
        </w:rPr>
      </w:pPr>
    </w:p>
    <w:p w:rsidR="00A87D98" w:rsidRPr="00997D30" w:rsidRDefault="00A87D98" w:rsidP="00997D30">
      <w:pPr>
        <w:spacing w:line="360" w:lineRule="auto"/>
        <w:ind w:firstLineChars="147" w:firstLine="413"/>
        <w:jc w:val="left"/>
        <w:rPr>
          <w:rFonts w:asciiTheme="minorEastAsia" w:hAnsiTheme="minorEastAsia"/>
          <w:b/>
          <w:sz w:val="28"/>
          <w:szCs w:val="28"/>
        </w:rPr>
      </w:pPr>
      <w:r w:rsidRPr="00997D30">
        <w:rPr>
          <w:rFonts w:asciiTheme="minorEastAsia" w:hAnsiTheme="minorEastAsia" w:hint="eastAsia"/>
          <w:b/>
          <w:sz w:val="28"/>
          <w:szCs w:val="28"/>
        </w:rPr>
        <w:t>《大学体育》课程描述</w:t>
      </w:r>
    </w:p>
    <w:p w:rsidR="00A87D98" w:rsidRPr="00F37838" w:rsidRDefault="00A87D98" w:rsidP="00A87D98">
      <w:pPr>
        <w:pStyle w:val="2"/>
        <w:spacing w:line="440" w:lineRule="exact"/>
        <w:ind w:firstLineChars="196" w:firstLine="472"/>
        <w:rPr>
          <w:rFonts w:asciiTheme="minorEastAsia" w:eastAsiaTheme="minorEastAsia" w:hAnsiTheme="minorEastAsia"/>
          <w:sz w:val="24"/>
        </w:rPr>
      </w:pPr>
      <w:r w:rsidRPr="00F37838">
        <w:rPr>
          <w:rFonts w:asciiTheme="minorEastAsia" w:eastAsiaTheme="minorEastAsia" w:hAnsiTheme="minorEastAsia" w:hint="eastAsia"/>
          <w:b/>
          <w:sz w:val="24"/>
        </w:rPr>
        <w:t>教学目标</w:t>
      </w:r>
      <w:r>
        <w:rPr>
          <w:rFonts w:asciiTheme="minorEastAsia" w:eastAsiaTheme="minorEastAsia" w:hAnsiTheme="minorEastAsia" w:hint="eastAsia"/>
          <w:b/>
          <w:sz w:val="24"/>
        </w:rPr>
        <w:t>：</w:t>
      </w:r>
      <w:r w:rsidRPr="00F37838">
        <w:rPr>
          <w:rFonts w:asciiTheme="minorEastAsia" w:eastAsiaTheme="minorEastAsia" w:hAnsiTheme="minorEastAsia" w:hint="eastAsia"/>
          <w:sz w:val="24"/>
        </w:rPr>
        <w:t>全面贯彻党的教育方针，为国家培养品德高尚、人格健全、体格健壮的高素质人才；引导学生建立终身锻炼的意识，能够掌握一定的体育健身理论知识和运动技能，并能养成体育锻炼的习惯；弘扬体育精神，形成积极进取、乐观开朗的生活态度，培养学生体育欣赏及审美情趣。提高与学生专业</w:t>
      </w:r>
      <w:r w:rsidRPr="00F37838">
        <w:rPr>
          <w:rFonts w:asciiTheme="minorEastAsia" w:eastAsiaTheme="minorEastAsia" w:hAnsiTheme="minorEastAsia" w:hint="eastAsia"/>
          <w:sz w:val="24"/>
        </w:rPr>
        <w:lastRenderedPageBreak/>
        <w:t>特点相适应的体育素养。</w:t>
      </w:r>
    </w:p>
    <w:p w:rsidR="00A87D98" w:rsidRPr="00F37838" w:rsidRDefault="00A87D98" w:rsidP="00A87D98">
      <w:pPr>
        <w:spacing w:line="440" w:lineRule="exact"/>
        <w:ind w:firstLineChars="196" w:firstLine="472"/>
        <w:rPr>
          <w:rFonts w:asciiTheme="minorEastAsia" w:hAnsiTheme="minorEastAsia" w:cs="Helvetica"/>
          <w:color w:val="000000"/>
          <w:sz w:val="24"/>
        </w:rPr>
      </w:pPr>
      <w:r w:rsidRPr="00F37838">
        <w:rPr>
          <w:rFonts w:asciiTheme="minorEastAsia" w:hAnsiTheme="minorEastAsia" w:hint="eastAsia"/>
          <w:b/>
          <w:sz w:val="24"/>
        </w:rPr>
        <w:t>教学内容</w:t>
      </w:r>
      <w:r>
        <w:rPr>
          <w:rFonts w:asciiTheme="minorEastAsia" w:hAnsiTheme="minorEastAsia" w:hint="eastAsia"/>
          <w:b/>
          <w:sz w:val="24"/>
        </w:rPr>
        <w:t>：</w:t>
      </w:r>
      <w:r w:rsidRPr="00F37838">
        <w:rPr>
          <w:rFonts w:asciiTheme="minorEastAsia" w:hAnsiTheme="minorEastAsia" w:cs="Helvetica" w:hint="eastAsia"/>
          <w:color w:val="000000"/>
          <w:sz w:val="24"/>
        </w:rPr>
        <w:t>体育课程将“健康第一”的指导思想作为教学内容的基本出发点，遵循大学生身心发展规律和兴趣爱好，主要包括以下几个方面内容：</w:t>
      </w:r>
    </w:p>
    <w:p w:rsidR="00A87D98" w:rsidRPr="00F37838" w:rsidRDefault="00A87D98" w:rsidP="00A87D98">
      <w:pPr>
        <w:spacing w:line="440" w:lineRule="exact"/>
        <w:ind w:firstLineChars="200" w:firstLine="480"/>
        <w:rPr>
          <w:rFonts w:asciiTheme="minorEastAsia" w:hAnsiTheme="minorEastAsia" w:cs="Helvetica"/>
          <w:color w:val="000000"/>
          <w:sz w:val="24"/>
        </w:rPr>
      </w:pPr>
      <w:r w:rsidRPr="00F37838">
        <w:rPr>
          <w:rFonts w:asciiTheme="minorEastAsia" w:hAnsiTheme="minorEastAsia" w:cs="Helvetica" w:hint="eastAsia"/>
          <w:color w:val="000000"/>
          <w:sz w:val="24"/>
        </w:rPr>
        <w:t>1</w:t>
      </w:r>
      <w:r>
        <w:rPr>
          <w:rFonts w:asciiTheme="minorEastAsia" w:hAnsiTheme="minorEastAsia" w:cs="Helvetica" w:hint="eastAsia"/>
          <w:color w:val="000000"/>
          <w:sz w:val="24"/>
        </w:rPr>
        <w:t>）</w:t>
      </w:r>
      <w:r w:rsidRPr="00F37838">
        <w:rPr>
          <w:rFonts w:asciiTheme="minorEastAsia" w:hAnsiTheme="minorEastAsia" w:hint="eastAsia"/>
          <w:color w:val="000000"/>
          <w:spacing w:val="37"/>
          <w:sz w:val="24"/>
        </w:rPr>
        <w:t>田径、篮球、排球、足球、羽毛球、乒乓球、健美操等</w:t>
      </w:r>
      <w:r w:rsidRPr="00F37838">
        <w:rPr>
          <w:rFonts w:asciiTheme="minorEastAsia" w:hAnsiTheme="minorEastAsia" w:cs="Helvetica" w:hint="eastAsia"/>
          <w:color w:val="000000"/>
          <w:sz w:val="24"/>
        </w:rPr>
        <w:t xml:space="preserve">各专项运动的基本技术、技能、战术、理论知识及专项身体素质。 </w:t>
      </w:r>
    </w:p>
    <w:p w:rsidR="00A87D98" w:rsidRPr="00F37838" w:rsidRDefault="00A87D98" w:rsidP="00A87D98">
      <w:pPr>
        <w:spacing w:line="440" w:lineRule="exact"/>
        <w:ind w:firstLineChars="200" w:firstLine="480"/>
        <w:rPr>
          <w:rFonts w:asciiTheme="minorEastAsia" w:hAnsiTheme="minorEastAsia" w:cs="Helvetica"/>
          <w:color w:val="000000"/>
          <w:sz w:val="24"/>
        </w:rPr>
      </w:pPr>
      <w:r w:rsidRPr="00F37838">
        <w:rPr>
          <w:rFonts w:asciiTheme="minorEastAsia" w:hAnsiTheme="minorEastAsia" w:cs="Helvetica" w:hint="eastAsia"/>
          <w:color w:val="000000"/>
          <w:sz w:val="24"/>
        </w:rPr>
        <w:t>2</w:t>
      </w:r>
      <w:r>
        <w:rPr>
          <w:rFonts w:asciiTheme="minorEastAsia" w:hAnsiTheme="minorEastAsia" w:cs="Helvetica" w:hint="eastAsia"/>
          <w:color w:val="000000"/>
          <w:sz w:val="24"/>
        </w:rPr>
        <w:t>）</w:t>
      </w:r>
      <w:r w:rsidRPr="00F37838">
        <w:rPr>
          <w:rFonts w:asciiTheme="minorEastAsia" w:hAnsiTheme="minorEastAsia" w:cs="Helvetica" w:hint="eastAsia"/>
          <w:color w:val="000000"/>
          <w:sz w:val="24"/>
        </w:rPr>
        <w:t>体育锻炼的基本理论知识和科学锻炼身体的方法。</w:t>
      </w:r>
    </w:p>
    <w:p w:rsidR="00A87D98" w:rsidRPr="00F37838" w:rsidRDefault="00A87D98" w:rsidP="00A87D98">
      <w:pPr>
        <w:spacing w:line="440" w:lineRule="exact"/>
        <w:ind w:firstLineChars="200" w:firstLine="480"/>
        <w:rPr>
          <w:rFonts w:asciiTheme="minorEastAsia" w:hAnsiTheme="minorEastAsia"/>
          <w:sz w:val="24"/>
        </w:rPr>
      </w:pPr>
      <w:r w:rsidRPr="00F37838">
        <w:rPr>
          <w:rFonts w:asciiTheme="minorEastAsia" w:hAnsiTheme="minorEastAsia" w:cs="Helvetica" w:hint="eastAsia"/>
          <w:color w:val="000000"/>
          <w:sz w:val="24"/>
        </w:rPr>
        <w:t>3</w:t>
      </w:r>
      <w:r>
        <w:rPr>
          <w:rFonts w:asciiTheme="minorEastAsia" w:hAnsiTheme="minorEastAsia" w:cs="Helvetica" w:hint="eastAsia"/>
          <w:color w:val="000000"/>
          <w:sz w:val="24"/>
        </w:rPr>
        <w:t>）</w:t>
      </w:r>
      <w:r w:rsidRPr="00F37838">
        <w:rPr>
          <w:rFonts w:asciiTheme="minorEastAsia" w:hAnsiTheme="minorEastAsia" w:cs="Helvetica" w:hint="eastAsia"/>
          <w:color w:val="000000"/>
          <w:sz w:val="24"/>
        </w:rPr>
        <w:t>各专项运动的竞赛规则和裁判法以及基层单项比赛的指导方法和组织方法。</w:t>
      </w:r>
    </w:p>
    <w:p w:rsidR="00A87D98" w:rsidRPr="00F37838" w:rsidRDefault="00A87D98" w:rsidP="00A87D98">
      <w:pPr>
        <w:spacing w:line="440" w:lineRule="exact"/>
        <w:ind w:firstLineChars="196" w:firstLine="472"/>
        <w:rPr>
          <w:rFonts w:asciiTheme="minorEastAsia" w:hAnsiTheme="minorEastAsia"/>
          <w:sz w:val="24"/>
        </w:rPr>
      </w:pPr>
      <w:r w:rsidRPr="00F37838">
        <w:rPr>
          <w:rFonts w:asciiTheme="minorEastAsia" w:hAnsiTheme="minorEastAsia" w:hint="eastAsia"/>
          <w:b/>
          <w:sz w:val="24"/>
        </w:rPr>
        <w:t>教学要求</w:t>
      </w:r>
      <w:r>
        <w:rPr>
          <w:rFonts w:asciiTheme="minorEastAsia" w:hAnsiTheme="minorEastAsia" w:hint="eastAsia"/>
          <w:b/>
          <w:sz w:val="24"/>
        </w:rPr>
        <w:t>：</w:t>
      </w:r>
      <w:r w:rsidRPr="00F37838">
        <w:rPr>
          <w:rFonts w:asciiTheme="minorEastAsia" w:hAnsiTheme="minorEastAsia" w:hint="eastAsia"/>
          <w:sz w:val="24"/>
        </w:rPr>
        <w:t>通过体育理论知识教学的学习，让学生初步掌握体育保健的基本方法，使学生全面明确日常生活方式和健康关系，树立正确的健康观念，不断促进学生身心健康发展，陶冶美的情操。认真研究和探索教学的特点和规律，以课堂教学为中心，全面完成体育教学目标和基本要求。体育教学中必须加强素质教育，并将素质教育贯彻教学始终，全面提学生的综合素质。应充分利用现代教学技术、教学手段，提高体育教学效果，充分利用现代教学手段提高教学效率。</w:t>
      </w:r>
    </w:p>
    <w:p w:rsidR="00A87D98" w:rsidRDefault="00A87D98" w:rsidP="00A87D98">
      <w:pPr>
        <w:spacing w:line="360" w:lineRule="auto"/>
        <w:ind w:firstLine="200"/>
        <w:rPr>
          <w:rFonts w:ascii="宋体" w:hAnsi="宋体"/>
          <w:b/>
          <w:bCs/>
          <w:sz w:val="30"/>
          <w:szCs w:val="30"/>
        </w:rPr>
      </w:pPr>
    </w:p>
    <w:p w:rsidR="00A87D98" w:rsidRPr="00997D30" w:rsidRDefault="00A87D98" w:rsidP="00A87D98">
      <w:pPr>
        <w:spacing w:line="360" w:lineRule="auto"/>
        <w:ind w:firstLine="200"/>
        <w:rPr>
          <w:rFonts w:ascii="宋体" w:hAnsi="宋体"/>
          <w:b/>
          <w:bCs/>
          <w:color w:val="0000FF"/>
          <w:sz w:val="28"/>
          <w:szCs w:val="28"/>
        </w:rPr>
      </w:pPr>
      <w:r w:rsidRPr="00997D30">
        <w:rPr>
          <w:rFonts w:ascii="宋体" w:hAnsi="宋体" w:hint="eastAsia"/>
          <w:b/>
          <w:bCs/>
          <w:sz w:val="28"/>
          <w:szCs w:val="28"/>
        </w:rPr>
        <w:t>《大学生心理健康教育》课程描述</w:t>
      </w:r>
    </w:p>
    <w:p w:rsidR="00A87D98" w:rsidRPr="00F37838" w:rsidRDefault="00A87D98" w:rsidP="00A87D98">
      <w:pPr>
        <w:spacing w:line="440" w:lineRule="exact"/>
        <w:ind w:firstLineChars="200" w:firstLine="480"/>
        <w:rPr>
          <w:rFonts w:ascii="宋体" w:hAnsi="宋体"/>
          <w:sz w:val="24"/>
        </w:rPr>
      </w:pPr>
      <w:r w:rsidRPr="00F37838">
        <w:rPr>
          <w:rFonts w:ascii="宋体" w:hAnsi="宋体" w:hint="eastAsia"/>
          <w:sz w:val="24"/>
        </w:rPr>
        <w:t>通过课程教学，使学生在知识、技能和自我认知三个层面达到以下目标。</w:t>
      </w:r>
    </w:p>
    <w:p w:rsidR="00A87D98" w:rsidRPr="00F37838" w:rsidRDefault="00A87D98" w:rsidP="00A87D98">
      <w:pPr>
        <w:spacing w:line="440" w:lineRule="exact"/>
        <w:ind w:firstLineChars="200" w:firstLine="480"/>
        <w:rPr>
          <w:rFonts w:ascii="宋体" w:hAnsi="宋体"/>
          <w:sz w:val="24"/>
        </w:rPr>
      </w:pPr>
      <w:r w:rsidRPr="00F37838">
        <w:rPr>
          <w:rFonts w:ascii="宋体" w:hAnsi="宋体" w:hint="eastAsia"/>
          <w:sz w:val="24"/>
        </w:rPr>
        <w:t>知识层面：通过本课程的教学，使学生了解心理学的有关理论和基本概念，明确心理健康的标准及意义，了解大学阶段人的心理发展特征及异常表现，掌握自我调适的基本知识。</w:t>
      </w:r>
    </w:p>
    <w:p w:rsidR="00A87D98" w:rsidRPr="00F37838" w:rsidRDefault="00A87D98" w:rsidP="00A87D98">
      <w:pPr>
        <w:spacing w:line="440" w:lineRule="exact"/>
        <w:ind w:firstLineChars="200" w:firstLine="480"/>
        <w:rPr>
          <w:rFonts w:ascii="宋体" w:hAnsi="宋体"/>
          <w:sz w:val="24"/>
        </w:rPr>
      </w:pPr>
      <w:r w:rsidRPr="00F37838">
        <w:rPr>
          <w:rFonts w:ascii="宋体" w:hAnsi="宋体" w:hint="eastAsia"/>
          <w:sz w:val="24"/>
        </w:rPr>
        <w:t>技能层面：通过本课程的教学，使学生掌握自我探索技能，心理调适技能及心理发展技能。如学习发展技能、环境适应技能、压力管理技能、沟通技能、问题解决技能、自我管理技能、人际交往技能和生涯规划技能等。</w:t>
      </w:r>
    </w:p>
    <w:p w:rsidR="00A87D98" w:rsidRPr="00F37838" w:rsidRDefault="00A87D98" w:rsidP="00A87D98">
      <w:pPr>
        <w:spacing w:line="440" w:lineRule="exact"/>
        <w:ind w:firstLineChars="200" w:firstLine="480"/>
        <w:rPr>
          <w:b/>
          <w:sz w:val="24"/>
        </w:rPr>
      </w:pPr>
      <w:r w:rsidRPr="00F37838">
        <w:rPr>
          <w:rFonts w:ascii="宋体" w:hAnsi="宋体" w:hint="eastAsia"/>
          <w:sz w:val="24"/>
        </w:rPr>
        <w:t>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rsidR="00A87D98" w:rsidRPr="00997D30" w:rsidRDefault="00A87D98" w:rsidP="00997D30">
      <w:pPr>
        <w:spacing w:line="360" w:lineRule="auto"/>
        <w:ind w:firstLineChars="116" w:firstLine="326"/>
        <w:rPr>
          <w:rFonts w:ascii="宋体" w:hAnsi="宋体"/>
          <w:b/>
          <w:bCs/>
          <w:color w:val="0000FF"/>
          <w:sz w:val="28"/>
          <w:szCs w:val="28"/>
        </w:rPr>
      </w:pPr>
      <w:r w:rsidRPr="00997D30">
        <w:rPr>
          <w:rFonts w:ascii="宋体" w:hAnsi="宋体" w:hint="eastAsia"/>
          <w:b/>
          <w:bCs/>
          <w:sz w:val="28"/>
          <w:szCs w:val="28"/>
        </w:rPr>
        <w:t>《大学生创业与就业》课程描述</w:t>
      </w:r>
    </w:p>
    <w:p w:rsidR="00A87D98" w:rsidRPr="00A87D98" w:rsidRDefault="00A87D98" w:rsidP="00A87D98">
      <w:pPr>
        <w:spacing w:line="440" w:lineRule="exact"/>
        <w:ind w:firstLineChars="200" w:firstLine="480"/>
        <w:rPr>
          <w:rFonts w:ascii="宋体" w:hAnsi="宋体" w:cs="楷体"/>
          <w:color w:val="000000"/>
          <w:sz w:val="24"/>
        </w:rPr>
      </w:pPr>
      <w:bookmarkStart w:id="0" w:name="OLE_LINK3"/>
      <w:r w:rsidRPr="00A87D98">
        <w:rPr>
          <w:rFonts w:ascii="宋体" w:hAnsi="宋体" w:cs="楷体" w:hint="eastAsia"/>
          <w:color w:val="000000"/>
          <w:sz w:val="24"/>
        </w:rPr>
        <w:t>《就业与创新创业教育》是一门为高职生提供</w:t>
      </w:r>
      <w:bookmarkEnd w:id="0"/>
      <w:r w:rsidRPr="00A87D98">
        <w:rPr>
          <w:rFonts w:ascii="宋体" w:hAnsi="宋体" w:cs="楷体" w:hint="eastAsia"/>
          <w:color w:val="000000"/>
          <w:sz w:val="24"/>
        </w:rPr>
        <w:t>创新创业教育理念、教育原</w:t>
      </w:r>
      <w:r w:rsidRPr="00A87D98">
        <w:rPr>
          <w:rFonts w:ascii="宋体" w:hAnsi="宋体" w:cs="楷体" w:hint="eastAsia"/>
          <w:color w:val="000000"/>
          <w:sz w:val="24"/>
        </w:rPr>
        <w:lastRenderedPageBreak/>
        <w:t>则转化为具体的创新创业实践的公共课程，也是大学创新创业型人才培养目标得以实现的桥梁。</w:t>
      </w:r>
    </w:p>
    <w:p w:rsidR="00A87D98" w:rsidRPr="00A87D98" w:rsidRDefault="00A87D98" w:rsidP="00A87D98">
      <w:pPr>
        <w:spacing w:line="440" w:lineRule="exact"/>
        <w:ind w:firstLineChars="198" w:firstLine="477"/>
        <w:rPr>
          <w:rFonts w:ascii="宋体" w:hAnsi="宋体" w:cs="楷体"/>
          <w:color w:val="000000"/>
          <w:sz w:val="24"/>
        </w:rPr>
      </w:pPr>
      <w:r w:rsidRPr="00A87D98">
        <w:rPr>
          <w:rFonts w:ascii="宋体" w:hAnsi="宋体" w:cs="楷体" w:hint="eastAsia"/>
          <w:b/>
          <w:color w:val="000000"/>
          <w:sz w:val="24"/>
        </w:rPr>
        <w:t>教学目标</w:t>
      </w:r>
      <w:r w:rsidRPr="00A87D98">
        <w:rPr>
          <w:rFonts w:ascii="宋体" w:hAnsi="宋体" w:cs="楷体" w:hint="eastAsia"/>
          <w:color w:val="000000"/>
          <w:sz w:val="24"/>
        </w:rPr>
        <w:t>：学生通过本课程的学习，能清晰地认识到创新的重要性，掌握一些基本的创新技法，并且在学习生活中能积极主动去创新；通过对创业理论知识的学习，学生的创业意识和创业素养有比较明显的提高；通过对创新创业案例分析与讨论，切实提升学生的创业能力并树立正确的创业成败观。学生需要培养善于思考、勇于探索的创新精神；敢于承担风险、挑战自我的进取意识；面对困难和挫折不轻易放弃的态度；识别机会、快速行动和善于解决问题的时间能力；善于合作、诚实守信、懂得感恩的道德素养；以及创造价值、回报社会的责任感。</w:t>
      </w:r>
    </w:p>
    <w:p w:rsidR="00A87D98" w:rsidRPr="00A87D98" w:rsidRDefault="00A87D98" w:rsidP="00A87D98">
      <w:pPr>
        <w:spacing w:line="440" w:lineRule="exact"/>
        <w:ind w:firstLineChars="198" w:firstLine="477"/>
        <w:rPr>
          <w:rFonts w:ascii="宋体" w:cs="楷体"/>
          <w:color w:val="000000"/>
          <w:kern w:val="0"/>
          <w:sz w:val="24"/>
        </w:rPr>
      </w:pPr>
      <w:r w:rsidRPr="00A87D98">
        <w:rPr>
          <w:rFonts w:ascii="宋体" w:hAnsi="宋体" w:cs="楷体" w:hint="eastAsia"/>
          <w:b/>
          <w:color w:val="000000"/>
          <w:sz w:val="24"/>
        </w:rPr>
        <w:t>教学内容：</w:t>
      </w:r>
      <w:r w:rsidRPr="00A87D98">
        <w:rPr>
          <w:rFonts w:ascii="宋体" w:hAnsi="宋体" w:cs="楷体" w:hint="eastAsia"/>
          <w:bCs/>
          <w:color w:val="000000"/>
          <w:sz w:val="24"/>
        </w:rPr>
        <w:t>熟悉创新思维提升的基本方法；知道创业的基本概念、基本原理和基本方法；了解创业的产生与演变过程；掌握商业模式的设计；对互联网经济趋势有较为全面的认识，主动适应互联网经济大趋势。学习创新创业者的科学思维能力；了解创业过程中的财务计算与分配能力；在项目运营过程中掌握分析问题、概括、总结能力；通过加强社交能力，从而提升信息获取与利用，提高合作的能力。掌握主动创新意识，创业潜质分析能力，并能够进行创业机会甄别和分析，</w:t>
      </w:r>
      <w:r w:rsidRPr="00A87D98">
        <w:rPr>
          <w:rFonts w:ascii="宋体" w:hAnsi="宋体" w:cs="楷体" w:hint="eastAsia"/>
          <w:color w:val="000000"/>
          <w:kern w:val="0"/>
          <w:sz w:val="24"/>
        </w:rPr>
        <w:t>树立科学的创新创业观。</w:t>
      </w:r>
    </w:p>
    <w:p w:rsidR="00A87D98" w:rsidRPr="00A87D98" w:rsidRDefault="00A87D98" w:rsidP="00A87D98">
      <w:pPr>
        <w:spacing w:line="440" w:lineRule="exact"/>
        <w:ind w:firstLineChars="198" w:firstLine="477"/>
        <w:rPr>
          <w:rFonts w:ascii="宋体" w:hAnsi="宋体" w:cs="楷体"/>
          <w:bCs/>
          <w:color w:val="000000"/>
          <w:sz w:val="24"/>
        </w:rPr>
      </w:pPr>
      <w:r w:rsidRPr="00A87D98">
        <w:rPr>
          <w:rFonts w:ascii="宋体" w:hAnsi="宋体" w:cs="楷体" w:hint="eastAsia"/>
          <w:b/>
          <w:bCs/>
          <w:color w:val="000000"/>
          <w:kern w:val="0"/>
          <w:sz w:val="24"/>
        </w:rPr>
        <w:t>教学要求：</w:t>
      </w:r>
      <w:r w:rsidRPr="00A87D98">
        <w:rPr>
          <w:rFonts w:ascii="宋体" w:hAnsi="宋体" w:cs="楷体" w:hint="eastAsia"/>
          <w:bCs/>
          <w:color w:val="000000"/>
          <w:sz w:val="24"/>
        </w:rPr>
        <w:t>从以教师为主向以学生为主的转变、从以讲授灌输为主向以体验参与为主的转变，调动学生学习的积极性、主动性和创造性。充分整合校内教育资源，组织开展灵活多样的创业讲座、创业训练、创业模拟、创业大赛等活动。积极创造条件，支持学生创办并参加创业协会、创业俱乐部等社团活动。充分利用校内外资源，依托校企联盟、科技园区、创业园区、创业项目孵化器、大学生校外实践基地和创业基地等，开展学习参观、市场调查、项目设计、成果转化、企业创办等创业实践活动。</w:t>
      </w:r>
    </w:p>
    <w:p w:rsidR="00A87D98" w:rsidRPr="00A87D98" w:rsidRDefault="00A87D98" w:rsidP="00A87D98">
      <w:pPr>
        <w:spacing w:line="440" w:lineRule="exact"/>
        <w:rPr>
          <w:sz w:val="24"/>
        </w:rPr>
      </w:pPr>
    </w:p>
    <w:p w:rsidR="00A87D98" w:rsidRPr="00A87D98" w:rsidRDefault="00A87D98" w:rsidP="00997D30">
      <w:pPr>
        <w:spacing w:line="440" w:lineRule="exact"/>
        <w:ind w:firstLineChars="196" w:firstLine="472"/>
        <w:rPr>
          <w:b/>
          <w:sz w:val="24"/>
        </w:rPr>
      </w:pPr>
      <w:r w:rsidRPr="00A87D98">
        <w:rPr>
          <w:rFonts w:hint="eastAsia"/>
          <w:b/>
          <w:sz w:val="24"/>
        </w:rPr>
        <w:t>《计算机基础》课程</w:t>
      </w:r>
    </w:p>
    <w:p w:rsidR="00A87D98" w:rsidRPr="00A87D98" w:rsidRDefault="00A87D98" w:rsidP="00A87D98">
      <w:pPr>
        <w:spacing w:line="440" w:lineRule="exact"/>
        <w:ind w:firstLineChars="200" w:firstLine="480"/>
        <w:rPr>
          <w:rFonts w:ascii="宋体" w:hAnsi="宋体" w:cs="楷体"/>
          <w:bCs/>
          <w:color w:val="000000"/>
          <w:sz w:val="24"/>
        </w:rPr>
      </w:pPr>
      <w:r w:rsidRPr="00A87D98">
        <w:rPr>
          <w:rFonts w:ascii="宋体" w:hAnsi="宋体" w:cs="楷体" w:hint="eastAsia"/>
          <w:bCs/>
          <w:color w:val="000000"/>
          <w:sz w:val="24"/>
        </w:rPr>
        <w:t>《计算机基础》课是新生入校的第一门计算机课程，是支撑学生核心素质能力的公共基础课程和必修课程，其涉及面广，影响大，实践性强。</w:t>
      </w:r>
    </w:p>
    <w:p w:rsidR="00A87D98" w:rsidRPr="00A87D98" w:rsidRDefault="00A87D98" w:rsidP="00A87D98">
      <w:pPr>
        <w:spacing w:line="440" w:lineRule="exact"/>
        <w:ind w:firstLineChars="195" w:firstLine="470"/>
        <w:rPr>
          <w:rFonts w:ascii="宋体" w:hAnsi="宋体" w:cs="楷体"/>
          <w:bCs/>
          <w:color w:val="000000"/>
          <w:sz w:val="24"/>
        </w:rPr>
      </w:pPr>
      <w:r w:rsidRPr="00A87D98">
        <w:rPr>
          <w:rFonts w:ascii="宋体" w:hAnsi="宋体" w:cs="楷体" w:hint="eastAsia"/>
          <w:b/>
          <w:bCs/>
          <w:color w:val="000000"/>
          <w:sz w:val="24"/>
        </w:rPr>
        <w:t xml:space="preserve">教学目标： </w:t>
      </w:r>
      <w:r w:rsidRPr="00A87D98">
        <w:rPr>
          <w:rFonts w:ascii="宋体" w:hAnsi="宋体" w:cs="楷体" w:hint="eastAsia"/>
          <w:bCs/>
          <w:color w:val="000000"/>
          <w:sz w:val="24"/>
        </w:rPr>
        <w:t>培养学生利用计算机查找数据、处理数据的能力，培养学生使用Microsoft</w:t>
      </w:r>
      <w:r w:rsidRPr="00A87D98">
        <w:rPr>
          <w:rFonts w:ascii="MS Mincho" w:eastAsia="MS Mincho" w:hAnsi="MS Mincho" w:cs="MS Mincho" w:hint="eastAsia"/>
          <w:bCs/>
          <w:color w:val="000000"/>
          <w:sz w:val="24"/>
        </w:rPr>
        <w:t> </w:t>
      </w:r>
      <w:r w:rsidRPr="00A87D98">
        <w:rPr>
          <w:rFonts w:ascii="宋体" w:hAnsi="宋体" w:cs="楷体" w:hint="eastAsia"/>
          <w:bCs/>
          <w:color w:val="000000"/>
          <w:sz w:val="24"/>
        </w:rPr>
        <w:t>Office软件处理日常生活工作中碰到的事务，也为以后能掌握计算机基本操作技能，为学好本专业后续课程打下坚实的基础。</w:t>
      </w:r>
    </w:p>
    <w:p w:rsidR="00A87D98" w:rsidRPr="00A87D98" w:rsidRDefault="00A87D98" w:rsidP="00A87D98">
      <w:pPr>
        <w:spacing w:line="440" w:lineRule="exact"/>
        <w:ind w:firstLineChars="196" w:firstLine="472"/>
        <w:rPr>
          <w:rFonts w:ascii="宋体" w:hAnsi="宋体" w:cs="楷体"/>
          <w:bCs/>
          <w:color w:val="000000"/>
          <w:sz w:val="24"/>
        </w:rPr>
      </w:pPr>
      <w:r w:rsidRPr="00A87D98">
        <w:rPr>
          <w:rFonts w:ascii="宋体" w:hAnsi="宋体" w:cs="楷体" w:hint="eastAsia"/>
          <w:b/>
          <w:bCs/>
          <w:color w:val="000000"/>
          <w:sz w:val="24"/>
        </w:rPr>
        <w:lastRenderedPageBreak/>
        <w:t>教学内容：</w:t>
      </w:r>
      <w:r w:rsidRPr="00A87D98">
        <w:rPr>
          <w:rFonts w:ascii="宋体" w:hAnsi="宋体" w:cs="楷体" w:hint="eastAsia"/>
          <w:bCs/>
          <w:color w:val="000000"/>
          <w:sz w:val="24"/>
        </w:rPr>
        <w:t>计算机基本组成和工作原理；windows操作系统应用；WORD办公自动化应用方法；EXCEL表格处理和数据处理方法；PPT演示文稿编辑和处理方法；网络基本知识；数字媒体技术基本知识和应用；基本编程软件的使用等基本知识。</w:t>
      </w:r>
    </w:p>
    <w:p w:rsidR="00A87D98" w:rsidRPr="00A87D98" w:rsidRDefault="00A87D98" w:rsidP="00A87D98">
      <w:pPr>
        <w:widowControl/>
        <w:shd w:val="clear" w:color="auto" w:fill="FFFFFF"/>
        <w:spacing w:line="440" w:lineRule="exact"/>
        <w:ind w:firstLineChars="200" w:firstLine="482"/>
        <w:jc w:val="left"/>
        <w:rPr>
          <w:rFonts w:ascii="宋体" w:hAnsi="宋体" w:cs="楷体"/>
          <w:bCs/>
          <w:color w:val="000000"/>
          <w:sz w:val="24"/>
        </w:rPr>
      </w:pPr>
      <w:r w:rsidRPr="00A87D98">
        <w:rPr>
          <w:rFonts w:ascii="宋体" w:cs="楷体" w:hint="eastAsia"/>
          <w:b/>
          <w:bCs/>
          <w:color w:val="000000"/>
          <w:sz w:val="24"/>
        </w:rPr>
        <w:t>教学要求：</w:t>
      </w:r>
      <w:r w:rsidRPr="00A87D98">
        <w:rPr>
          <w:rFonts w:ascii="宋体" w:hAnsi="宋体" w:cs="楷体" w:hint="eastAsia"/>
          <w:bCs/>
          <w:color w:val="000000"/>
          <w:sz w:val="24"/>
        </w:rPr>
        <w:t>本课程是一门综合实践活动课程，采取基于工作过程的自主学习任务驱动式教学理念，主张以学生自主学习为主，教师引导为辅的，以任务驱动为主要教学方法的教学模式。精讲多练主要做到以下几个方面：对于基本概念、方法，要做到精讲。与基本知识配套的上机练习和操作性很强的知识，属于“多练”内容是本课程的基本教学要求。</w:t>
      </w:r>
    </w:p>
    <w:p w:rsidR="00A87D98" w:rsidRPr="00A87D98" w:rsidRDefault="00A87D98" w:rsidP="00A87D98">
      <w:pPr>
        <w:spacing w:line="440" w:lineRule="exact"/>
        <w:ind w:firstLineChars="200" w:firstLine="482"/>
        <w:rPr>
          <w:rFonts w:ascii="宋体" w:hAnsi="宋体" w:cs="宋体"/>
          <w:b/>
          <w:color w:val="000000"/>
          <w:kern w:val="0"/>
          <w:sz w:val="24"/>
        </w:rPr>
      </w:pPr>
    </w:p>
    <w:p w:rsidR="00B71D1B" w:rsidRPr="00997D30" w:rsidRDefault="00EE5337" w:rsidP="00997D30">
      <w:pPr>
        <w:spacing w:line="360" w:lineRule="exact"/>
        <w:ind w:firstLineChars="200" w:firstLine="562"/>
        <w:rPr>
          <w:rFonts w:ascii="宋体" w:hAnsi="宋体" w:cs="宋体"/>
          <w:b/>
          <w:color w:val="000000"/>
          <w:kern w:val="0"/>
          <w:sz w:val="28"/>
          <w:szCs w:val="28"/>
        </w:rPr>
      </w:pPr>
      <w:r w:rsidRPr="00997D30">
        <w:rPr>
          <w:rFonts w:ascii="宋体" w:hAnsi="宋体" w:cs="宋体" w:hint="eastAsia"/>
          <w:b/>
          <w:color w:val="000000"/>
          <w:kern w:val="0"/>
          <w:sz w:val="28"/>
          <w:szCs w:val="28"/>
        </w:rPr>
        <w:t xml:space="preserve">2.专业课程 </w:t>
      </w:r>
    </w:p>
    <w:p w:rsidR="00B71D1B" w:rsidRDefault="00EE5337" w:rsidP="00F77F89">
      <w:pPr>
        <w:widowControl/>
        <w:ind w:firstLineChars="150" w:firstLine="360"/>
        <w:jc w:val="left"/>
        <w:rPr>
          <w:rFonts w:ascii="宋体;SimSun" w:hAnsi="宋体;SimSun" w:cs="宋体;SimSun"/>
          <w:sz w:val="24"/>
        </w:rPr>
      </w:pPr>
      <w:r>
        <w:rPr>
          <w:rFonts w:ascii="宋体;SimSun" w:hAnsi="宋体;SimSun" w:cs="宋体;SimSun" w:hint="eastAsia"/>
          <w:sz w:val="24"/>
        </w:rPr>
        <w:t>（</w:t>
      </w:r>
      <w:r>
        <w:rPr>
          <w:rFonts w:ascii="宋体;SimSun" w:hAnsi="宋体;SimSun" w:cs="宋体;SimSun" w:hint="eastAsia"/>
          <w:sz w:val="24"/>
        </w:rPr>
        <w:t>1</w:t>
      </w:r>
      <w:r>
        <w:rPr>
          <w:rFonts w:ascii="宋体;SimSun" w:hAnsi="宋体;SimSun" w:cs="宋体;SimSun"/>
          <w:sz w:val="24"/>
        </w:rPr>
        <w:t>）专业基础课程</w:t>
      </w:r>
      <w:r>
        <w:rPr>
          <w:rFonts w:ascii="宋体;SimSun" w:hAnsi="宋体;SimSun" w:cs="宋体;SimSun"/>
          <w:sz w:val="24"/>
        </w:rPr>
        <w:t xml:space="preserve"> </w:t>
      </w:r>
    </w:p>
    <w:p w:rsidR="00B71D1B" w:rsidRDefault="000A1647" w:rsidP="00850963">
      <w:pPr>
        <w:spacing w:line="440" w:lineRule="exact"/>
        <w:ind w:firstLineChars="200" w:firstLine="480"/>
        <w:rPr>
          <w:rFonts w:ascii="宋体;SimSun" w:hAnsi="宋体;SimSun" w:cs="宋体;SimSun"/>
          <w:sz w:val="24"/>
        </w:rPr>
      </w:pPr>
      <w:r>
        <w:rPr>
          <w:rFonts w:ascii="宋体;SimSun" w:hAnsi="宋体;SimSun" w:cs="宋体;SimSun" w:hint="eastAsia"/>
          <w:sz w:val="24"/>
        </w:rPr>
        <w:t>《</w:t>
      </w:r>
      <w:r w:rsidR="00EE5337">
        <w:rPr>
          <w:rFonts w:ascii="宋体;SimSun" w:hAnsi="宋体;SimSun" w:cs="宋体;SimSun"/>
          <w:sz w:val="24"/>
        </w:rPr>
        <w:t>管理学</w:t>
      </w:r>
      <w:r>
        <w:rPr>
          <w:rFonts w:ascii="宋体;SimSun" w:hAnsi="宋体;SimSun" w:cs="宋体;SimSun" w:hint="eastAsia"/>
          <w:sz w:val="24"/>
        </w:rPr>
        <w:t>》</w:t>
      </w:r>
      <w:r w:rsidR="00850963">
        <w:rPr>
          <w:rFonts w:ascii="宋体;SimSun" w:hAnsi="宋体;SimSun" w:cs="宋体;SimSun" w:hint="eastAsia"/>
          <w:sz w:val="24"/>
        </w:rPr>
        <w:t>、</w:t>
      </w:r>
      <w:r>
        <w:rPr>
          <w:rFonts w:ascii="宋体;SimSun" w:hAnsi="宋体;SimSun" w:cs="宋体;SimSun" w:hint="eastAsia"/>
          <w:sz w:val="24"/>
        </w:rPr>
        <w:t>《</w:t>
      </w:r>
      <w:r w:rsidR="00850963">
        <w:rPr>
          <w:rFonts w:ascii="宋体;SimSun" w:hAnsi="宋体;SimSun" w:cs="宋体;SimSun" w:hint="eastAsia"/>
          <w:sz w:val="24"/>
        </w:rPr>
        <w:t>经济学</w:t>
      </w:r>
      <w:r>
        <w:rPr>
          <w:rFonts w:ascii="宋体;SimSun" w:hAnsi="宋体;SimSun" w:cs="宋体;SimSun" w:hint="eastAsia"/>
          <w:sz w:val="24"/>
        </w:rPr>
        <w:t>》</w:t>
      </w:r>
      <w:r w:rsidR="00850963">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sz w:val="24"/>
        </w:rPr>
        <w:t>市场营销</w:t>
      </w:r>
      <w:r w:rsidR="00EE5337">
        <w:rPr>
          <w:rFonts w:ascii="宋体;SimSun" w:hAnsi="宋体;SimSun" w:cs="宋体;SimSun" w:hint="eastAsia"/>
          <w:sz w:val="24"/>
        </w:rPr>
        <w:t>学</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850963">
        <w:rPr>
          <w:rFonts w:ascii="宋体;SimSun" w:hAnsi="宋体;SimSun" w:cs="宋体;SimSun" w:hint="eastAsia"/>
          <w:sz w:val="24"/>
        </w:rPr>
        <w:t>财经应用文</w:t>
      </w:r>
      <w:r>
        <w:rPr>
          <w:rFonts w:ascii="宋体;SimSun" w:hAnsi="宋体;SimSun" w:cs="宋体;SimSun" w:hint="eastAsia"/>
          <w:sz w:val="24"/>
        </w:rPr>
        <w:t>》</w:t>
      </w:r>
      <w:r w:rsidR="00850963">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sz w:val="24"/>
        </w:rPr>
        <w:t>电子商务基础</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sz w:val="24"/>
        </w:rPr>
        <w:t>办公自动化高级应用</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sz w:val="24"/>
        </w:rPr>
        <w:t>网络安全技术</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sz w:val="24"/>
        </w:rPr>
        <w:t>电子商务与物流</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sz w:val="24"/>
        </w:rPr>
        <w:t>电子商务案例分析</w:t>
      </w:r>
      <w:r>
        <w:rPr>
          <w:rFonts w:ascii="宋体;SimSun" w:hAnsi="宋体;SimSun" w:cs="宋体;SimSun" w:hint="eastAsia"/>
          <w:sz w:val="24"/>
        </w:rPr>
        <w:t>》</w:t>
      </w:r>
      <w:r w:rsidR="00EE5337">
        <w:rPr>
          <w:rFonts w:ascii="宋体;SimSun" w:hAnsi="宋体;SimSun" w:cs="宋体;SimSun" w:hint="eastAsia"/>
          <w:sz w:val="24"/>
        </w:rPr>
        <w:t>、</w:t>
      </w:r>
      <w:r>
        <w:rPr>
          <w:rFonts w:ascii="宋体;SimSun" w:hAnsi="宋体;SimSun" w:cs="宋体;SimSun" w:hint="eastAsia"/>
          <w:sz w:val="24"/>
        </w:rPr>
        <w:t>《</w:t>
      </w:r>
      <w:r w:rsidR="00EE5337">
        <w:rPr>
          <w:rFonts w:ascii="宋体;SimSun" w:hAnsi="宋体;SimSun" w:cs="宋体;SimSun" w:hint="eastAsia"/>
          <w:sz w:val="24"/>
        </w:rPr>
        <w:t>跨境电子商务</w:t>
      </w:r>
      <w:r>
        <w:rPr>
          <w:rFonts w:ascii="宋体;SimSun" w:hAnsi="宋体;SimSun" w:cs="宋体;SimSun" w:hint="eastAsia"/>
          <w:sz w:val="24"/>
        </w:rPr>
        <w:t>》</w:t>
      </w:r>
      <w:r w:rsidR="00850963">
        <w:rPr>
          <w:rFonts w:ascii="宋体;SimSun" w:hAnsi="宋体;SimSun" w:cs="宋体;SimSun" w:hint="eastAsia"/>
          <w:sz w:val="24"/>
        </w:rPr>
        <w:t>、</w:t>
      </w:r>
      <w:r>
        <w:rPr>
          <w:rFonts w:ascii="宋体;SimSun" w:hAnsi="宋体;SimSun" w:cs="宋体;SimSun" w:hint="eastAsia"/>
          <w:sz w:val="24"/>
        </w:rPr>
        <w:t>《</w:t>
      </w:r>
      <w:r w:rsidR="00850963" w:rsidRPr="00850963">
        <w:rPr>
          <w:rFonts w:ascii="宋体;SimSun" w:hAnsi="宋体;SimSun" w:cs="宋体;SimSun" w:hint="eastAsia"/>
          <w:sz w:val="24"/>
        </w:rPr>
        <w:t>电子商务网站设计</w:t>
      </w:r>
      <w:r>
        <w:rPr>
          <w:rFonts w:ascii="宋体;SimSun" w:hAnsi="宋体;SimSun" w:cs="宋体;SimSun" w:hint="eastAsia"/>
          <w:sz w:val="24"/>
        </w:rPr>
        <w:t>》</w:t>
      </w:r>
      <w:r w:rsidR="00EE5337">
        <w:rPr>
          <w:rFonts w:ascii="宋体;SimSun" w:hAnsi="宋体;SimSun" w:cs="宋体;SimSun" w:hint="eastAsia"/>
          <w:sz w:val="24"/>
        </w:rPr>
        <w:t>。</w:t>
      </w:r>
    </w:p>
    <w:p w:rsidR="00B71D1B" w:rsidRDefault="00EE5337">
      <w:pPr>
        <w:numPr>
          <w:ilvl w:val="0"/>
          <w:numId w:val="2"/>
        </w:numPr>
        <w:spacing w:line="440" w:lineRule="exact"/>
        <w:ind w:firstLineChars="200" w:firstLine="480"/>
        <w:rPr>
          <w:rFonts w:ascii="宋体;SimSun" w:hAnsi="宋体;SimSun" w:cs="宋体;SimSun"/>
          <w:sz w:val="24"/>
        </w:rPr>
      </w:pPr>
      <w:r>
        <w:rPr>
          <w:rFonts w:ascii="宋体;SimSun" w:hAnsi="宋体;SimSun" w:cs="宋体;SimSun"/>
          <w:sz w:val="24"/>
        </w:rPr>
        <w:t>专业核心课程</w:t>
      </w:r>
    </w:p>
    <w:p w:rsidR="00B71D1B" w:rsidRDefault="000F283C" w:rsidP="000F283C">
      <w:pPr>
        <w:spacing w:line="440" w:lineRule="exact"/>
        <w:rPr>
          <w:rFonts w:ascii="宋体;SimSun" w:hAnsi="宋体;SimSun" w:cs="宋体;SimSun"/>
          <w:sz w:val="24"/>
        </w:rPr>
      </w:pPr>
      <w:r>
        <w:rPr>
          <w:rFonts w:ascii="宋体;SimSun" w:hAnsi="宋体;SimSun" w:cs="宋体;SimSun" w:hint="eastAsia"/>
          <w:sz w:val="24"/>
        </w:rPr>
        <w:t>《</w:t>
      </w:r>
      <w:r w:rsidR="00EE5337">
        <w:rPr>
          <w:rFonts w:ascii="宋体;SimSun" w:hAnsi="宋体;SimSun" w:cs="宋体;SimSun"/>
          <w:sz w:val="24"/>
        </w:rPr>
        <w:t>网页设计与制作</w:t>
      </w:r>
      <w:r>
        <w:rPr>
          <w:rFonts w:ascii="宋体;SimSun" w:hAnsi="宋体;SimSun" w:cs="宋体;SimSun" w:hint="eastAsia"/>
          <w:sz w:val="24"/>
        </w:rPr>
        <w:t>》</w:t>
      </w:r>
      <w:r w:rsidR="00EE5337">
        <w:rPr>
          <w:rFonts w:ascii="宋体;SimSun" w:hAnsi="宋体;SimSun" w:cs="宋体;SimSun" w:hint="eastAsia"/>
          <w:sz w:val="24"/>
        </w:rPr>
        <w:t>、</w:t>
      </w:r>
      <w:r>
        <w:rPr>
          <w:rFonts w:ascii="宋体" w:hAnsi="宋体" w:cs="宋体" w:hint="eastAsia"/>
          <w:sz w:val="24"/>
        </w:rPr>
        <w:t>《</w:t>
      </w:r>
      <w:r>
        <w:rPr>
          <w:rFonts w:ascii="宋体;SimSun" w:hAnsi="宋体;SimSun" w:cs="宋体;SimSun"/>
          <w:sz w:val="24"/>
        </w:rPr>
        <w:t>网络营销</w:t>
      </w:r>
      <w:r>
        <w:rPr>
          <w:rFonts w:ascii="宋体" w:hAnsi="宋体" w:cs="宋体" w:hint="eastAsia"/>
          <w:sz w:val="24"/>
        </w:rPr>
        <w:t>》、</w:t>
      </w:r>
      <w:r w:rsidRPr="00F77F89">
        <w:rPr>
          <w:rFonts w:ascii="宋体;SimSun" w:hAnsi="宋体;SimSun" w:cs="宋体;SimSun" w:hint="eastAsia"/>
          <w:sz w:val="24"/>
        </w:rPr>
        <w:t>《移动电子商务》</w:t>
      </w:r>
      <w:r>
        <w:rPr>
          <w:rFonts w:ascii="宋体" w:hAnsi="宋体" w:cs="宋体" w:hint="eastAsia"/>
          <w:sz w:val="24"/>
        </w:rPr>
        <w:t>、《</w:t>
      </w:r>
      <w:r>
        <w:rPr>
          <w:rFonts w:ascii="宋体;SimSun" w:hAnsi="宋体;SimSun" w:cs="宋体;SimSun"/>
          <w:sz w:val="24"/>
        </w:rPr>
        <w:t>Photoshop</w:t>
      </w:r>
      <w:r>
        <w:rPr>
          <w:rFonts w:ascii="宋体;SimSun" w:hAnsi="宋体;SimSun" w:cs="宋体;SimSun"/>
          <w:sz w:val="24"/>
        </w:rPr>
        <w:t>图像处理技术</w:t>
      </w:r>
      <w:r>
        <w:rPr>
          <w:rFonts w:ascii="宋体" w:hAnsi="宋体" w:cs="宋体" w:hint="eastAsia"/>
          <w:sz w:val="24"/>
        </w:rPr>
        <w:t>》、《</w:t>
      </w:r>
      <w:r>
        <w:rPr>
          <w:rFonts w:ascii="宋体;SimSun" w:hAnsi="宋体;SimSun" w:cs="宋体;SimSun"/>
          <w:sz w:val="24"/>
        </w:rPr>
        <w:t>电商运营</w:t>
      </w:r>
      <w:r>
        <w:rPr>
          <w:rFonts w:ascii="宋体" w:hAnsi="宋体" w:cs="宋体" w:hint="eastAsia"/>
          <w:sz w:val="24"/>
        </w:rPr>
        <w:t>》、《</w:t>
      </w:r>
      <w:r>
        <w:rPr>
          <w:rFonts w:ascii="宋体;SimSun" w:hAnsi="宋体;SimSun" w:cs="宋体;SimSun"/>
          <w:sz w:val="24"/>
        </w:rPr>
        <w:t>互联网金融支付</w:t>
      </w:r>
      <w:r>
        <w:rPr>
          <w:rFonts w:ascii="宋体" w:hAnsi="宋体" w:cs="宋体" w:hint="eastAsia"/>
          <w:sz w:val="24"/>
        </w:rPr>
        <w:t>》和《</w:t>
      </w:r>
      <w:r>
        <w:rPr>
          <w:rFonts w:ascii="宋体;SimSun" w:hAnsi="宋体;SimSun" w:cs="宋体;SimSun" w:hint="eastAsia"/>
          <w:sz w:val="24"/>
        </w:rPr>
        <w:t>网络编辑</w:t>
      </w:r>
      <w:r>
        <w:rPr>
          <w:rFonts w:ascii="宋体" w:hAnsi="宋体" w:cs="宋体" w:hint="eastAsia"/>
          <w:sz w:val="24"/>
        </w:rPr>
        <w:t>》</w:t>
      </w:r>
      <w:r w:rsidR="00EE5337">
        <w:rPr>
          <w:rFonts w:ascii="宋体;SimSun" w:hAnsi="宋体;SimSun" w:cs="宋体;SimSun" w:hint="eastAsia"/>
          <w:sz w:val="24"/>
        </w:rPr>
        <w:t>。</w:t>
      </w:r>
    </w:p>
    <w:p w:rsidR="00B71D1B" w:rsidRDefault="00EE5337">
      <w:pPr>
        <w:numPr>
          <w:ilvl w:val="0"/>
          <w:numId w:val="2"/>
        </w:numPr>
        <w:spacing w:line="440" w:lineRule="exact"/>
        <w:ind w:firstLineChars="200" w:firstLine="480"/>
        <w:rPr>
          <w:rFonts w:ascii="宋体;SimSun" w:hAnsi="宋体;SimSun" w:cs="宋体;SimSun"/>
          <w:sz w:val="24"/>
        </w:rPr>
      </w:pPr>
      <w:r>
        <w:rPr>
          <w:rFonts w:ascii="宋体;SimSun" w:hAnsi="宋体;SimSun" w:cs="宋体;SimSun"/>
          <w:sz w:val="24"/>
        </w:rPr>
        <w:t>专业</w:t>
      </w:r>
      <w:r>
        <w:rPr>
          <w:rFonts w:ascii="宋体;SimSun" w:hAnsi="宋体;SimSun" w:cs="宋体;SimSun" w:hint="eastAsia"/>
          <w:sz w:val="24"/>
        </w:rPr>
        <w:t>选修</w:t>
      </w:r>
      <w:r>
        <w:rPr>
          <w:rFonts w:ascii="宋体;SimSun" w:hAnsi="宋体;SimSun" w:cs="宋体;SimSun"/>
          <w:sz w:val="24"/>
        </w:rPr>
        <w:t>课程</w:t>
      </w:r>
      <w:r>
        <w:rPr>
          <w:rFonts w:ascii="宋体;SimSun" w:hAnsi="宋体;SimSun" w:cs="宋体;SimSun"/>
          <w:sz w:val="24"/>
        </w:rPr>
        <w:t xml:space="preserve"> </w:t>
      </w:r>
      <w:r w:rsidR="000F283C">
        <w:rPr>
          <w:rFonts w:ascii="宋体;SimSun" w:hAnsi="宋体;SimSun" w:cs="宋体;SimSun" w:hint="eastAsia"/>
          <w:sz w:val="24"/>
        </w:rPr>
        <w:t>《</w:t>
      </w:r>
      <w:r>
        <w:rPr>
          <w:rFonts w:ascii="宋体;SimSun" w:hAnsi="宋体;SimSun" w:cs="宋体;SimSun" w:hint="eastAsia"/>
          <w:sz w:val="24"/>
        </w:rPr>
        <w:t>HTML5</w:t>
      </w:r>
      <w:r w:rsidR="000F283C">
        <w:rPr>
          <w:rFonts w:ascii="宋体;SimSun" w:hAnsi="宋体;SimSun" w:cs="宋体;SimSun" w:hint="eastAsia"/>
          <w:sz w:val="24"/>
        </w:rPr>
        <w:t>》</w:t>
      </w:r>
      <w:r>
        <w:rPr>
          <w:rFonts w:ascii="宋体;SimSun" w:hAnsi="宋体;SimSun" w:cs="宋体;SimSun" w:hint="eastAsia"/>
          <w:sz w:val="24"/>
        </w:rPr>
        <w:t>、</w:t>
      </w:r>
      <w:r w:rsidR="000F283C">
        <w:rPr>
          <w:rFonts w:ascii="宋体;SimSun" w:hAnsi="宋体;SimSun" w:cs="宋体;SimSun" w:hint="eastAsia"/>
          <w:sz w:val="24"/>
        </w:rPr>
        <w:t>《</w:t>
      </w:r>
      <w:r>
        <w:rPr>
          <w:rFonts w:ascii="宋体;SimSun" w:hAnsi="宋体;SimSun" w:cs="宋体;SimSun" w:hint="eastAsia"/>
          <w:sz w:val="24"/>
        </w:rPr>
        <w:t>网店美工</w:t>
      </w:r>
      <w:r w:rsidR="000F283C">
        <w:rPr>
          <w:rFonts w:ascii="宋体;SimSun" w:hAnsi="宋体;SimSun" w:cs="宋体;SimSun" w:hint="eastAsia"/>
          <w:sz w:val="24"/>
        </w:rPr>
        <w:t>》</w:t>
      </w:r>
      <w:r w:rsidR="00F77F89">
        <w:rPr>
          <w:rFonts w:ascii="宋体;SimSun" w:hAnsi="宋体;SimSun" w:cs="宋体;SimSun" w:hint="eastAsia"/>
          <w:sz w:val="24"/>
        </w:rPr>
        <w:t>、</w:t>
      </w:r>
      <w:r w:rsidR="000A1647">
        <w:rPr>
          <w:rFonts w:ascii="宋体;SimSun" w:hAnsi="宋体;SimSun" w:cs="宋体;SimSun" w:hint="eastAsia"/>
          <w:sz w:val="24"/>
        </w:rPr>
        <w:t>《</w:t>
      </w:r>
      <w:r w:rsidR="00F77F89">
        <w:rPr>
          <w:rFonts w:ascii="宋体;SimSun" w:hAnsi="宋体;SimSun" w:cs="宋体;SimSun"/>
          <w:sz w:val="24"/>
        </w:rPr>
        <w:t>客户</w:t>
      </w:r>
      <w:r w:rsidR="00F77F89">
        <w:rPr>
          <w:rFonts w:ascii="宋体;SimSun" w:hAnsi="宋体;SimSun" w:cs="宋体;SimSun" w:hint="eastAsia"/>
          <w:sz w:val="24"/>
        </w:rPr>
        <w:t>服务与</w:t>
      </w:r>
      <w:r w:rsidR="00F77F89">
        <w:rPr>
          <w:rFonts w:ascii="宋体;SimSun" w:hAnsi="宋体;SimSun" w:cs="宋体;SimSun"/>
          <w:sz w:val="24"/>
        </w:rPr>
        <w:t>管理</w:t>
      </w:r>
      <w:r w:rsidR="000A1647">
        <w:rPr>
          <w:rFonts w:ascii="宋体;SimSun" w:hAnsi="宋体;SimSun" w:cs="宋体;SimSun" w:hint="eastAsia"/>
          <w:sz w:val="24"/>
        </w:rPr>
        <w:t>》</w:t>
      </w:r>
      <w:r w:rsidR="00F77F89">
        <w:rPr>
          <w:rFonts w:ascii="宋体;SimSun" w:hAnsi="宋体;SimSun" w:cs="宋体;SimSun" w:hint="eastAsia"/>
          <w:sz w:val="24"/>
        </w:rPr>
        <w:t>、</w:t>
      </w:r>
      <w:r w:rsidR="000A1647">
        <w:rPr>
          <w:rFonts w:ascii="宋体;SimSun" w:hAnsi="宋体;SimSun" w:cs="宋体;SimSun" w:hint="eastAsia"/>
          <w:sz w:val="24"/>
        </w:rPr>
        <w:t>《</w:t>
      </w:r>
      <w:r w:rsidR="00F77F89">
        <w:rPr>
          <w:rFonts w:ascii="宋体;SimSun" w:hAnsi="宋体;SimSun" w:cs="宋体;SimSun" w:hint="eastAsia"/>
          <w:sz w:val="24"/>
        </w:rPr>
        <w:t>新媒体运营</w:t>
      </w:r>
      <w:r w:rsidR="000A1647">
        <w:rPr>
          <w:rFonts w:ascii="宋体;SimSun" w:hAnsi="宋体;SimSun" w:cs="宋体;SimSun" w:hint="eastAsia"/>
          <w:sz w:val="24"/>
        </w:rPr>
        <w:t>》</w:t>
      </w:r>
      <w:r>
        <w:rPr>
          <w:rFonts w:ascii="宋体;SimSun" w:hAnsi="宋体;SimSun" w:cs="宋体;SimSun" w:hint="eastAsia"/>
          <w:sz w:val="24"/>
        </w:rPr>
        <w:t>。</w:t>
      </w:r>
    </w:p>
    <w:p w:rsidR="00997D30" w:rsidRDefault="00997D30" w:rsidP="00997D30">
      <w:pPr>
        <w:spacing w:line="440" w:lineRule="exact"/>
        <w:ind w:left="480"/>
        <w:rPr>
          <w:rFonts w:ascii="宋体;SimSun" w:hAnsi="宋体;SimSun" w:cs="宋体;SimSun"/>
          <w:sz w:val="24"/>
        </w:rPr>
      </w:pPr>
    </w:p>
    <w:p w:rsidR="000A1647" w:rsidRPr="00997D30" w:rsidRDefault="000A1647" w:rsidP="00997D30">
      <w:pPr>
        <w:spacing w:line="440" w:lineRule="exact"/>
        <w:ind w:firstLineChars="200" w:firstLine="562"/>
        <w:rPr>
          <w:rFonts w:ascii="宋体;SimSun" w:hAnsi="宋体;SimSun" w:cs="宋体;SimSun"/>
          <w:b/>
          <w:sz w:val="28"/>
          <w:szCs w:val="28"/>
        </w:rPr>
      </w:pPr>
      <w:r w:rsidRPr="00997D30">
        <w:rPr>
          <w:rFonts w:ascii="宋体;SimSun" w:hAnsi="宋体;SimSun" w:cs="宋体;SimSun" w:hint="eastAsia"/>
          <w:b/>
          <w:sz w:val="28"/>
          <w:szCs w:val="28"/>
        </w:rPr>
        <w:t>3.</w:t>
      </w:r>
      <w:r w:rsidRPr="00997D30">
        <w:rPr>
          <w:rFonts w:ascii="宋体;SimSun" w:hAnsi="宋体;SimSun" w:cs="宋体;SimSun" w:hint="eastAsia"/>
          <w:b/>
          <w:sz w:val="28"/>
          <w:szCs w:val="28"/>
        </w:rPr>
        <w:t>专业</w:t>
      </w:r>
      <w:r w:rsidR="000C5A83" w:rsidRPr="00997D30">
        <w:rPr>
          <w:rFonts w:ascii="宋体;SimSun" w:hAnsi="宋体;SimSun" w:cs="宋体;SimSun" w:hint="eastAsia"/>
          <w:b/>
          <w:sz w:val="28"/>
          <w:szCs w:val="28"/>
        </w:rPr>
        <w:t>基础</w:t>
      </w:r>
      <w:r w:rsidRPr="00997D30">
        <w:rPr>
          <w:rFonts w:ascii="宋体;SimSun" w:hAnsi="宋体;SimSun" w:cs="宋体;SimSun" w:hint="eastAsia"/>
          <w:b/>
          <w:sz w:val="28"/>
          <w:szCs w:val="28"/>
        </w:rPr>
        <w:t>课程的课程目标、教学内容和教学要求</w:t>
      </w:r>
    </w:p>
    <w:p w:rsidR="000C5A83" w:rsidRPr="006D510D" w:rsidRDefault="000C5A83" w:rsidP="00E008BF">
      <w:pPr>
        <w:framePr w:w="8530" w:wrap="notBeside" w:vAnchor="text" w:hAnchor="text" w:xAlign="center" w:y="1"/>
        <w:spacing w:beforeLines="100" w:line="440" w:lineRule="exact"/>
        <w:ind w:firstLineChars="200" w:firstLine="482"/>
        <w:jc w:val="center"/>
        <w:rPr>
          <w:rFonts w:ascii="宋体" w:hAnsi="宋体" w:cs="宋体"/>
          <w:b/>
          <w:color w:val="000000"/>
          <w:sz w:val="24"/>
        </w:rPr>
      </w:pPr>
      <w:r w:rsidRPr="006D510D">
        <w:rPr>
          <w:rFonts w:ascii="宋体" w:hAnsi="宋体" w:cs="宋体" w:hint="eastAsia"/>
          <w:b/>
          <w:color w:val="000000"/>
          <w:sz w:val="24"/>
        </w:rPr>
        <w:t>《管理学基础》课程描述</w:t>
      </w:r>
    </w:p>
    <w:p w:rsidR="000C5A83" w:rsidRPr="006D510D" w:rsidRDefault="000C5A83" w:rsidP="000C5A83">
      <w:pPr>
        <w:framePr w:w="8530" w:wrap="notBeside" w:vAnchor="text" w:hAnchor="text" w:xAlign="center" w:y="1"/>
        <w:spacing w:line="240" w:lineRule="atLeast"/>
        <w:jc w:val="left"/>
        <w:rPr>
          <w:rFonts w:ascii="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8"/>
        <w:gridCol w:w="1717"/>
        <w:gridCol w:w="1502"/>
        <w:gridCol w:w="1050"/>
        <w:gridCol w:w="1183"/>
        <w:gridCol w:w="1035"/>
      </w:tblGrid>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开设学期</w:t>
            </w:r>
          </w:p>
        </w:tc>
        <w:tc>
          <w:tcPr>
            <w:tcW w:w="1717" w:type="dxa"/>
            <w:tcBorders>
              <w:top w:val="single" w:sz="4" w:space="0" w:color="auto"/>
              <w:left w:val="single" w:sz="4" w:space="0" w:color="auto"/>
              <w:bottom w:val="single" w:sz="4" w:space="0" w:color="auto"/>
              <w:right w:val="single" w:sz="4" w:space="0" w:color="auto"/>
            </w:tcBorders>
          </w:tcPr>
          <w:p w:rsidR="000C5A83" w:rsidRPr="006D510D" w:rsidRDefault="0085538E" w:rsidP="00152CD3">
            <w:pPr>
              <w:spacing w:line="440" w:lineRule="exact"/>
              <w:ind w:firstLineChars="200" w:firstLine="480"/>
              <w:rPr>
                <w:rFonts w:ascii="宋体" w:hAnsi="宋体" w:cs="宋体"/>
                <w:sz w:val="24"/>
              </w:rPr>
            </w:pPr>
            <w:r w:rsidRPr="006D510D">
              <w:rPr>
                <w:rFonts w:ascii="宋体" w:hAnsi="宋体" w:cs="宋体" w:hint="eastAsia"/>
                <w:sz w:val="24"/>
              </w:rPr>
              <w:t>3</w:t>
            </w:r>
          </w:p>
        </w:tc>
        <w:tc>
          <w:tcPr>
            <w:tcW w:w="1502"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课时数</w:t>
            </w:r>
          </w:p>
        </w:tc>
        <w:tc>
          <w:tcPr>
            <w:tcW w:w="1050" w:type="dxa"/>
            <w:tcBorders>
              <w:top w:val="single" w:sz="4" w:space="0" w:color="auto"/>
              <w:left w:val="single" w:sz="4" w:space="0" w:color="auto"/>
              <w:bottom w:val="single" w:sz="4" w:space="0" w:color="auto"/>
              <w:right w:val="single" w:sz="4" w:space="0" w:color="auto"/>
            </w:tcBorders>
          </w:tcPr>
          <w:p w:rsidR="000C5A83" w:rsidRPr="006D510D" w:rsidRDefault="0085538E" w:rsidP="00152CD3">
            <w:pPr>
              <w:spacing w:line="440" w:lineRule="exact"/>
              <w:ind w:firstLineChars="200" w:firstLine="480"/>
              <w:rPr>
                <w:rFonts w:ascii="宋体" w:hAnsi="宋体" w:cs="宋体"/>
                <w:sz w:val="24"/>
              </w:rPr>
            </w:pPr>
            <w:r w:rsidRPr="006D510D">
              <w:rPr>
                <w:rFonts w:ascii="宋体" w:hAnsi="宋体" w:cs="宋体" w:hint="eastAsia"/>
                <w:sz w:val="24"/>
              </w:rPr>
              <w:t>48</w:t>
            </w:r>
          </w:p>
        </w:tc>
        <w:tc>
          <w:tcPr>
            <w:tcW w:w="1183"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学分</w:t>
            </w:r>
          </w:p>
        </w:tc>
        <w:tc>
          <w:tcPr>
            <w:tcW w:w="1035" w:type="dxa"/>
            <w:tcBorders>
              <w:top w:val="single" w:sz="4" w:space="0" w:color="auto"/>
              <w:left w:val="single" w:sz="4" w:space="0" w:color="auto"/>
              <w:bottom w:val="single" w:sz="4" w:space="0" w:color="auto"/>
              <w:right w:val="single" w:sz="4" w:space="0" w:color="auto"/>
            </w:tcBorders>
          </w:tcPr>
          <w:p w:rsidR="000C5A83" w:rsidRPr="006D510D" w:rsidRDefault="0085538E" w:rsidP="00152CD3">
            <w:pPr>
              <w:spacing w:line="440" w:lineRule="exact"/>
              <w:ind w:firstLineChars="200" w:firstLine="480"/>
              <w:rPr>
                <w:rFonts w:ascii="宋体" w:hAnsi="宋体" w:cs="宋体"/>
                <w:sz w:val="24"/>
              </w:rPr>
            </w:pPr>
            <w:r w:rsidRPr="006D510D">
              <w:rPr>
                <w:rFonts w:ascii="宋体" w:hAnsi="宋体" w:cs="宋体" w:hint="eastAsia"/>
                <w:sz w:val="24"/>
              </w:rPr>
              <w:t>3</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课程内容</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sz w:val="24"/>
              </w:rPr>
              <w:t>通过本门课程的学习本课程通过理论讲述使学生掌握管理学的基本原理和基本方法；通过项目学习与训练使学生进一步理 解掌握管理的基本职能预测与决策、计划与组织、领导与激励、沟通与控制等的理解。</w:t>
            </w:r>
          </w:p>
        </w:tc>
      </w:tr>
      <w:tr w:rsidR="000C5A83" w:rsidRPr="006D510D" w:rsidTr="000C5A83">
        <w:trPr>
          <w:trHeight w:val="1351"/>
        </w:trPr>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lastRenderedPageBreak/>
              <w:t>学习要求</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sz w:val="24"/>
              </w:rPr>
              <w:t>通过本课程的课堂学习、技能训练和社会实践活动，使学生树立科学的管理理念，掌握现代管理的基本原理、方法，懂得运用管理学的原理、工具和方法进行管理实践，形成基层管理岗位的综合管理技能与素质。</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教学方法和手段</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采用项目导向，团队协作、案例教学，自主性学习，做学合一。建立师生交流渠道，经常和学生一起反思学习过程和学习效果，做到教学相长。</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教学组织形式</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线上线下相结合，线上自学，线下集中教学和技能训练。</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保障条件</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ERP实训室、多媒体、网络教学资源平台</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考核方式</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ind w:firstLineChars="200" w:firstLine="480"/>
              <w:rPr>
                <w:rFonts w:ascii="宋体" w:hAnsi="宋体" w:cs="宋体"/>
                <w:b/>
                <w:bCs/>
                <w:sz w:val="24"/>
              </w:rPr>
            </w:pPr>
            <w:r w:rsidRPr="006D510D">
              <w:rPr>
                <w:rFonts w:ascii="宋体" w:hAnsi="宋体" w:cs="宋体" w:hint="eastAsia"/>
                <w:sz w:val="24"/>
              </w:rPr>
              <w:t>本课程的考核方式以形成性考核和终结性考核相结合的方式进行，主要考核学生的理论掌握程度和实际操作能力。</w:t>
            </w:r>
          </w:p>
        </w:tc>
      </w:tr>
    </w:tbl>
    <w:p w:rsidR="000C5A83" w:rsidRPr="006D510D" w:rsidRDefault="000C5A83" w:rsidP="00E008BF">
      <w:pPr>
        <w:framePr w:w="8530" w:wrap="notBeside" w:vAnchor="text" w:hAnchor="text" w:xAlign="center" w:y="1"/>
        <w:spacing w:beforeLines="100" w:line="440" w:lineRule="exact"/>
        <w:ind w:firstLineChars="200" w:firstLine="482"/>
        <w:jc w:val="center"/>
        <w:rPr>
          <w:rFonts w:ascii="宋体" w:hAnsi="宋体" w:cs="宋体"/>
          <w:b/>
          <w:color w:val="000000"/>
          <w:sz w:val="24"/>
        </w:rPr>
      </w:pPr>
      <w:r w:rsidRPr="006D510D">
        <w:rPr>
          <w:rFonts w:ascii="宋体" w:hAnsi="宋体" w:cs="宋体" w:hint="eastAsia"/>
          <w:b/>
          <w:color w:val="000000"/>
          <w:sz w:val="24"/>
        </w:rPr>
        <w:t>《经济学原理》课程描述</w:t>
      </w:r>
    </w:p>
    <w:p w:rsidR="000C5A83" w:rsidRPr="006D510D" w:rsidRDefault="000C5A83" w:rsidP="000C5A83">
      <w:pPr>
        <w:framePr w:w="8530" w:wrap="notBeside" w:vAnchor="text" w:hAnchor="text" w:xAlign="center" w:y="1"/>
        <w:spacing w:line="240" w:lineRule="atLeast"/>
        <w:jc w:val="left"/>
        <w:rPr>
          <w:rFonts w:ascii="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8"/>
        <w:gridCol w:w="1717"/>
        <w:gridCol w:w="1502"/>
        <w:gridCol w:w="1050"/>
        <w:gridCol w:w="1183"/>
        <w:gridCol w:w="1035"/>
      </w:tblGrid>
      <w:tr w:rsidR="000C5A83" w:rsidRPr="006D510D" w:rsidTr="00152CD3">
        <w:tc>
          <w:tcPr>
            <w:tcW w:w="1992"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开设学期</w:t>
            </w:r>
          </w:p>
        </w:tc>
        <w:tc>
          <w:tcPr>
            <w:tcW w:w="1730" w:type="dxa"/>
            <w:tcBorders>
              <w:top w:val="single" w:sz="4" w:space="0" w:color="auto"/>
              <w:left w:val="single" w:sz="4" w:space="0" w:color="auto"/>
              <w:bottom w:val="single" w:sz="4" w:space="0" w:color="auto"/>
              <w:right w:val="single" w:sz="4" w:space="0" w:color="auto"/>
            </w:tcBorders>
          </w:tcPr>
          <w:p w:rsidR="000C5A83" w:rsidRPr="006D510D" w:rsidRDefault="0085538E" w:rsidP="00152CD3">
            <w:pPr>
              <w:spacing w:line="440" w:lineRule="exact"/>
              <w:ind w:firstLineChars="200" w:firstLine="480"/>
              <w:rPr>
                <w:rFonts w:ascii="宋体" w:hAnsi="宋体" w:cs="宋体"/>
                <w:sz w:val="24"/>
              </w:rPr>
            </w:pPr>
            <w:r w:rsidRPr="006D510D">
              <w:rPr>
                <w:rFonts w:ascii="宋体" w:hAnsi="宋体" w:cs="宋体" w:hint="eastAsia"/>
                <w:sz w:val="24"/>
              </w:rPr>
              <w:t>2</w:t>
            </w:r>
          </w:p>
        </w:tc>
        <w:tc>
          <w:tcPr>
            <w:tcW w:w="1512"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课时数</w:t>
            </w:r>
          </w:p>
        </w:tc>
        <w:tc>
          <w:tcPr>
            <w:tcW w:w="1056" w:type="dxa"/>
            <w:tcBorders>
              <w:top w:val="single" w:sz="4" w:space="0" w:color="auto"/>
              <w:left w:val="single" w:sz="4" w:space="0" w:color="auto"/>
              <w:bottom w:val="single" w:sz="4" w:space="0" w:color="auto"/>
              <w:right w:val="single" w:sz="4" w:space="0" w:color="auto"/>
            </w:tcBorders>
          </w:tcPr>
          <w:p w:rsidR="000C5A83" w:rsidRPr="006D510D" w:rsidRDefault="0085538E" w:rsidP="00152CD3">
            <w:pPr>
              <w:spacing w:line="440" w:lineRule="exact"/>
              <w:ind w:firstLineChars="200" w:firstLine="480"/>
              <w:rPr>
                <w:rFonts w:ascii="宋体" w:hAnsi="宋体" w:cs="宋体"/>
                <w:sz w:val="24"/>
              </w:rPr>
            </w:pPr>
            <w:r w:rsidRPr="006D510D">
              <w:rPr>
                <w:rFonts w:ascii="宋体" w:hAnsi="宋体" w:cs="宋体" w:hint="eastAsia"/>
                <w:sz w:val="24"/>
              </w:rPr>
              <w:t>48</w:t>
            </w:r>
          </w:p>
        </w:tc>
        <w:tc>
          <w:tcPr>
            <w:tcW w:w="1190"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学分</w:t>
            </w:r>
          </w:p>
        </w:tc>
        <w:tc>
          <w:tcPr>
            <w:tcW w:w="1042" w:type="dxa"/>
            <w:tcBorders>
              <w:top w:val="single" w:sz="4" w:space="0" w:color="auto"/>
              <w:left w:val="single" w:sz="4" w:space="0" w:color="auto"/>
              <w:bottom w:val="single" w:sz="4" w:space="0" w:color="auto"/>
              <w:right w:val="single" w:sz="4" w:space="0" w:color="auto"/>
            </w:tcBorders>
          </w:tcPr>
          <w:p w:rsidR="000C5A83" w:rsidRPr="006D510D" w:rsidRDefault="0085538E" w:rsidP="00152CD3">
            <w:pPr>
              <w:spacing w:line="440" w:lineRule="exact"/>
              <w:ind w:firstLineChars="200" w:firstLine="480"/>
              <w:rPr>
                <w:rFonts w:ascii="宋体" w:hAnsi="宋体" w:cs="宋体"/>
                <w:sz w:val="24"/>
              </w:rPr>
            </w:pPr>
            <w:r w:rsidRPr="006D510D">
              <w:rPr>
                <w:rFonts w:ascii="宋体" w:hAnsi="宋体" w:cs="宋体" w:hint="eastAsia"/>
                <w:sz w:val="24"/>
              </w:rPr>
              <w:t>3</w:t>
            </w:r>
          </w:p>
        </w:tc>
      </w:tr>
      <w:tr w:rsidR="000C5A83" w:rsidRPr="006D510D" w:rsidTr="00152CD3">
        <w:tc>
          <w:tcPr>
            <w:tcW w:w="1992"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课程内容</w:t>
            </w:r>
          </w:p>
        </w:tc>
        <w:tc>
          <w:tcPr>
            <w:tcW w:w="6530"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hint="eastAsia"/>
                <w:sz w:val="24"/>
              </w:rPr>
              <w:t>通过本课程的教学，使学生理解并应用</w:t>
            </w:r>
            <w:r w:rsidRPr="006D510D">
              <w:rPr>
                <w:rFonts w:ascii="宋体" w:hAnsi="宋体" w:cs="宋体" w:hint="eastAsia"/>
                <w:color w:val="000000"/>
                <w:kern w:val="0"/>
                <w:sz w:val="24"/>
              </w:rPr>
              <w:t>如何有效积累财富并权衡各种有效资源的优化配置和使用而产生，讲解价格形成的一般理论、消费者理性行为和厂商的生产行为与企业运营的市场规律，分析宏观经济运行的一般原理和政府实施宏观调控的原则和方法。</w:t>
            </w:r>
          </w:p>
        </w:tc>
      </w:tr>
      <w:tr w:rsidR="000C5A83" w:rsidRPr="006D510D" w:rsidTr="00152CD3">
        <w:trPr>
          <w:trHeight w:val="1351"/>
        </w:trPr>
        <w:tc>
          <w:tcPr>
            <w:tcW w:w="1992"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学习要求</w:t>
            </w:r>
          </w:p>
        </w:tc>
        <w:tc>
          <w:tcPr>
            <w:tcW w:w="6530"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00" w:lineRule="exact"/>
              <w:ind w:firstLineChars="200" w:firstLine="480"/>
              <w:rPr>
                <w:rFonts w:ascii="宋体" w:hAnsi="宋体"/>
                <w:sz w:val="24"/>
              </w:rPr>
            </w:pPr>
            <w:r w:rsidRPr="006D510D">
              <w:rPr>
                <w:rFonts w:ascii="宋体" w:hAnsi="宋体" w:hint="eastAsia"/>
                <w:sz w:val="24"/>
              </w:rPr>
              <w:t>通过本课程的学习，帮助学生树立崇高的职业观念，科学的经济观念，正确认识市场经济运行规律，掌握企业运营的相关知识、技能，熟练掌握市场经济规律。</w:t>
            </w:r>
          </w:p>
          <w:p w:rsidR="000C5A83" w:rsidRPr="006D510D" w:rsidRDefault="000C5A83" w:rsidP="00152CD3">
            <w:pPr>
              <w:spacing w:line="400" w:lineRule="exact"/>
              <w:rPr>
                <w:rFonts w:ascii="宋体" w:hAnsi="宋体"/>
                <w:sz w:val="24"/>
              </w:rPr>
            </w:pPr>
            <w:r w:rsidRPr="006D510D">
              <w:rPr>
                <w:rFonts w:ascii="宋体" w:hAnsi="宋体" w:hint="eastAsia"/>
                <w:sz w:val="24"/>
              </w:rPr>
              <w:t>使学生具备岗位所必须的基本经济理论知识和解决相关经济问题的能力，为相关经济管理类的学习和将来卓有成效地开展经济调研工作打下良好基础。</w:t>
            </w:r>
          </w:p>
        </w:tc>
      </w:tr>
      <w:tr w:rsidR="000C5A83" w:rsidRPr="006D510D" w:rsidTr="00152CD3">
        <w:tc>
          <w:tcPr>
            <w:tcW w:w="1992"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教学方法和手段</w:t>
            </w:r>
          </w:p>
        </w:tc>
        <w:tc>
          <w:tcPr>
            <w:tcW w:w="6530"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采用项目导向，团队协作、案例教学，自主性学习，做学合一。建立师生交流渠道，经常和学生一起反思学习过程和学习效果，做到教学相长。</w:t>
            </w:r>
          </w:p>
        </w:tc>
      </w:tr>
      <w:tr w:rsidR="000C5A83" w:rsidRPr="006D510D" w:rsidTr="00152CD3">
        <w:tc>
          <w:tcPr>
            <w:tcW w:w="1992"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教学组织形式</w:t>
            </w:r>
          </w:p>
        </w:tc>
        <w:tc>
          <w:tcPr>
            <w:tcW w:w="6530"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线上线下相结合，线上自学，线下集中教学和技能训练。</w:t>
            </w:r>
          </w:p>
        </w:tc>
      </w:tr>
      <w:tr w:rsidR="000C5A83" w:rsidRPr="006D510D" w:rsidTr="00152CD3">
        <w:tc>
          <w:tcPr>
            <w:tcW w:w="1992"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lastRenderedPageBreak/>
              <w:t>保障条件</w:t>
            </w:r>
          </w:p>
        </w:tc>
        <w:tc>
          <w:tcPr>
            <w:tcW w:w="6530"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ERP实训室、多媒体、网络教学资源平台</w:t>
            </w:r>
          </w:p>
        </w:tc>
      </w:tr>
      <w:tr w:rsidR="000C5A83" w:rsidRPr="006D510D" w:rsidTr="00152CD3">
        <w:tc>
          <w:tcPr>
            <w:tcW w:w="1992"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考核方式</w:t>
            </w:r>
          </w:p>
        </w:tc>
        <w:tc>
          <w:tcPr>
            <w:tcW w:w="6530"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ind w:firstLineChars="200" w:firstLine="480"/>
              <w:rPr>
                <w:rFonts w:ascii="宋体" w:hAnsi="宋体" w:cs="宋体"/>
                <w:b/>
                <w:bCs/>
                <w:sz w:val="24"/>
              </w:rPr>
            </w:pPr>
            <w:r w:rsidRPr="006D510D">
              <w:rPr>
                <w:rFonts w:ascii="宋体" w:hAnsi="宋体" w:cs="宋体" w:hint="eastAsia"/>
                <w:sz w:val="24"/>
              </w:rPr>
              <w:t>本课程的考核方式以形成性考核和终结性考核相结合的方式进行，主要考核学生的理论掌握程度和实际操作能力。</w:t>
            </w:r>
          </w:p>
        </w:tc>
      </w:tr>
    </w:tbl>
    <w:p w:rsidR="000C5A83" w:rsidRPr="006D510D" w:rsidRDefault="000C5A83" w:rsidP="000C5A83">
      <w:pPr>
        <w:rPr>
          <w:sz w:val="24"/>
        </w:rPr>
      </w:pPr>
    </w:p>
    <w:p w:rsidR="000C5A83" w:rsidRPr="006D510D" w:rsidRDefault="000C5A83" w:rsidP="00E008BF">
      <w:pPr>
        <w:spacing w:beforeLines="100" w:line="440" w:lineRule="exact"/>
        <w:ind w:firstLineChars="200" w:firstLine="482"/>
        <w:jc w:val="center"/>
        <w:rPr>
          <w:rFonts w:ascii="宋体" w:hAnsi="宋体" w:cs="宋体"/>
          <w:b/>
          <w:color w:val="000000"/>
          <w:sz w:val="24"/>
        </w:rPr>
      </w:pPr>
      <w:r w:rsidRPr="006D510D">
        <w:rPr>
          <w:rFonts w:ascii="宋体" w:hAnsi="宋体" w:cs="宋体" w:hint="eastAsia"/>
          <w:b/>
          <w:color w:val="000000"/>
          <w:sz w:val="24"/>
        </w:rPr>
        <w:t>《市场营销学》课程描述</w:t>
      </w:r>
    </w:p>
    <w:tbl>
      <w:tblPr>
        <w:tblStyle w:val="a5"/>
        <w:tblW w:w="0" w:type="auto"/>
        <w:tblLook w:val="04A0"/>
      </w:tblPr>
      <w:tblGrid>
        <w:gridCol w:w="2055"/>
        <w:gridCol w:w="1739"/>
        <w:gridCol w:w="1524"/>
        <w:gridCol w:w="963"/>
        <w:gridCol w:w="1168"/>
        <w:gridCol w:w="826"/>
        <w:gridCol w:w="190"/>
      </w:tblGrid>
      <w:tr w:rsidR="000C5A83" w:rsidRPr="006D510D" w:rsidTr="000C5A83">
        <w:trPr>
          <w:gridAfter w:val="1"/>
          <w:wAfter w:w="190" w:type="dxa"/>
        </w:trPr>
        <w:tc>
          <w:tcPr>
            <w:tcW w:w="2055" w:type="dxa"/>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开设学期</w:t>
            </w:r>
          </w:p>
        </w:tc>
        <w:tc>
          <w:tcPr>
            <w:tcW w:w="1739" w:type="dxa"/>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3</w:t>
            </w:r>
          </w:p>
        </w:tc>
        <w:tc>
          <w:tcPr>
            <w:tcW w:w="1524" w:type="dxa"/>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课时数</w:t>
            </w:r>
          </w:p>
        </w:tc>
        <w:tc>
          <w:tcPr>
            <w:tcW w:w="963" w:type="dxa"/>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48</w:t>
            </w:r>
          </w:p>
        </w:tc>
        <w:tc>
          <w:tcPr>
            <w:tcW w:w="1168" w:type="dxa"/>
          </w:tcPr>
          <w:p w:rsidR="000C5A83" w:rsidRPr="006D510D" w:rsidRDefault="000C5A83" w:rsidP="00152CD3">
            <w:pPr>
              <w:spacing w:line="440" w:lineRule="exact"/>
              <w:rPr>
                <w:rFonts w:ascii="宋体" w:hAnsi="宋体" w:cs="宋体"/>
                <w:sz w:val="24"/>
              </w:rPr>
            </w:pPr>
            <w:r w:rsidRPr="006D510D">
              <w:rPr>
                <w:rFonts w:ascii="宋体" w:hAnsi="宋体" w:cs="宋体" w:hint="eastAsia"/>
                <w:sz w:val="24"/>
              </w:rPr>
              <w:t>学  分</w:t>
            </w:r>
          </w:p>
        </w:tc>
        <w:tc>
          <w:tcPr>
            <w:tcW w:w="826" w:type="dxa"/>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3</w:t>
            </w:r>
          </w:p>
        </w:tc>
      </w:tr>
      <w:tr w:rsidR="000C5A83" w:rsidRPr="006D510D" w:rsidTr="000C5A83">
        <w:tc>
          <w:tcPr>
            <w:tcW w:w="2055" w:type="dxa"/>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课程内容</w:t>
            </w:r>
          </w:p>
        </w:tc>
        <w:tc>
          <w:tcPr>
            <w:tcW w:w="6410" w:type="dxa"/>
            <w:gridSpan w:val="6"/>
          </w:tcPr>
          <w:p w:rsidR="000C5A83" w:rsidRPr="006D510D" w:rsidRDefault="000C5A83" w:rsidP="00152CD3">
            <w:pPr>
              <w:spacing w:line="440" w:lineRule="exact"/>
              <w:ind w:firstLineChars="200" w:firstLine="480"/>
              <w:rPr>
                <w:rFonts w:ascii="宋体" w:hAnsi="宋体" w:cs="宋体"/>
                <w:b/>
                <w:bCs/>
                <w:sz w:val="24"/>
              </w:rPr>
            </w:pPr>
            <w:r w:rsidRPr="006D510D">
              <w:rPr>
                <w:rFonts w:ascii="宋体" w:hAnsi="宋体" w:cs="宋体" w:hint="eastAsia"/>
                <w:sz w:val="24"/>
              </w:rPr>
              <w:t>包括市场营销基础知识、营销环境分析、消费者市场分析、企业市场分析、市场细分、市场定位、目标市场选、营销组合策略、营销计划及执行、营销伦理等知识</w:t>
            </w:r>
          </w:p>
        </w:tc>
      </w:tr>
      <w:tr w:rsidR="000C5A83" w:rsidRPr="006D510D" w:rsidTr="000C5A83">
        <w:tc>
          <w:tcPr>
            <w:tcW w:w="2055" w:type="dxa"/>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学习要求</w:t>
            </w:r>
          </w:p>
        </w:tc>
        <w:tc>
          <w:tcPr>
            <w:tcW w:w="6410" w:type="dxa"/>
            <w:gridSpan w:val="6"/>
          </w:tcPr>
          <w:p w:rsidR="000C5A83" w:rsidRPr="006D510D" w:rsidRDefault="000C5A83" w:rsidP="00E008BF">
            <w:pPr>
              <w:spacing w:beforeLines="100" w:line="440" w:lineRule="exact"/>
              <w:rPr>
                <w:rFonts w:ascii="宋体" w:hAnsi="宋体" w:cs="宋体"/>
                <w:b/>
                <w:bCs/>
                <w:sz w:val="24"/>
              </w:rPr>
            </w:pPr>
            <w:r w:rsidRPr="006D510D">
              <w:rPr>
                <w:rFonts w:ascii="宋体" w:hAnsi="宋体" w:cs="宋体" w:hint="eastAsia"/>
                <w:sz w:val="24"/>
              </w:rPr>
              <w:t>通过课程理论学习和实践训练，同学们能够通过分析营销环境，制定营销战略。</w:t>
            </w:r>
          </w:p>
        </w:tc>
      </w:tr>
      <w:tr w:rsidR="000C5A83" w:rsidRPr="006D510D" w:rsidTr="000C5A83">
        <w:tc>
          <w:tcPr>
            <w:tcW w:w="2055" w:type="dxa"/>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教学方法和手段</w:t>
            </w:r>
          </w:p>
        </w:tc>
        <w:tc>
          <w:tcPr>
            <w:tcW w:w="6410" w:type="dxa"/>
            <w:gridSpan w:val="6"/>
          </w:tcPr>
          <w:p w:rsidR="000C5A83" w:rsidRPr="006D510D" w:rsidRDefault="000C5A83" w:rsidP="00152CD3">
            <w:pPr>
              <w:rPr>
                <w:rFonts w:ascii="宋体" w:hAnsi="宋体" w:cs="宋体"/>
                <w:sz w:val="24"/>
              </w:rPr>
            </w:pPr>
            <w:r w:rsidRPr="006D510D">
              <w:rPr>
                <w:rFonts w:ascii="宋体" w:hAnsi="宋体" w:cs="宋体" w:hint="eastAsia"/>
                <w:sz w:val="24"/>
              </w:rPr>
              <w:t>采用启发引导、情境教学等教学方法</w:t>
            </w:r>
          </w:p>
        </w:tc>
      </w:tr>
      <w:tr w:rsidR="000C5A83" w:rsidRPr="006D510D" w:rsidTr="000C5A83">
        <w:tc>
          <w:tcPr>
            <w:tcW w:w="2055" w:type="dxa"/>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教学组织形式</w:t>
            </w:r>
          </w:p>
        </w:tc>
        <w:tc>
          <w:tcPr>
            <w:tcW w:w="6410" w:type="dxa"/>
            <w:gridSpan w:val="6"/>
          </w:tcPr>
          <w:p w:rsidR="000C5A83" w:rsidRPr="006D510D" w:rsidRDefault="000C5A83" w:rsidP="00152CD3">
            <w:pPr>
              <w:rPr>
                <w:rFonts w:ascii="宋体" w:hAnsi="宋体" w:cs="宋体"/>
                <w:sz w:val="24"/>
              </w:rPr>
            </w:pPr>
            <w:r w:rsidRPr="006D510D">
              <w:rPr>
                <w:rFonts w:ascii="宋体" w:hAnsi="宋体" w:cs="宋体" w:hint="eastAsia"/>
                <w:sz w:val="24"/>
              </w:rPr>
              <w:t>线上线下相结合，线上自学，线下面授辅导。</w:t>
            </w:r>
          </w:p>
        </w:tc>
      </w:tr>
      <w:tr w:rsidR="000C5A83" w:rsidRPr="006D510D" w:rsidTr="000C5A83">
        <w:tc>
          <w:tcPr>
            <w:tcW w:w="2055" w:type="dxa"/>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保障条件</w:t>
            </w:r>
          </w:p>
        </w:tc>
        <w:tc>
          <w:tcPr>
            <w:tcW w:w="6410" w:type="dxa"/>
            <w:gridSpan w:val="6"/>
          </w:tcPr>
          <w:p w:rsidR="000C5A83" w:rsidRPr="006D510D" w:rsidRDefault="000C5A83" w:rsidP="00152CD3">
            <w:pPr>
              <w:rPr>
                <w:rFonts w:ascii="宋体" w:hAnsi="宋体" w:cs="宋体"/>
                <w:sz w:val="24"/>
              </w:rPr>
            </w:pPr>
            <w:r w:rsidRPr="006D510D">
              <w:rPr>
                <w:rFonts w:ascii="宋体" w:hAnsi="宋体" w:cs="宋体" w:hint="eastAsia"/>
                <w:sz w:val="24"/>
              </w:rPr>
              <w:t>营销综合实训室、智慧职教网络教学资源库</w:t>
            </w:r>
          </w:p>
        </w:tc>
      </w:tr>
      <w:tr w:rsidR="000C5A83" w:rsidRPr="006D510D" w:rsidTr="000C5A83">
        <w:tc>
          <w:tcPr>
            <w:tcW w:w="2055" w:type="dxa"/>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考核方式</w:t>
            </w:r>
          </w:p>
        </w:tc>
        <w:tc>
          <w:tcPr>
            <w:tcW w:w="6410" w:type="dxa"/>
            <w:gridSpan w:val="6"/>
          </w:tcPr>
          <w:p w:rsidR="000C5A83" w:rsidRPr="006D510D" w:rsidRDefault="000C5A83" w:rsidP="00152CD3">
            <w:pPr>
              <w:ind w:firstLineChars="200" w:firstLine="480"/>
              <w:rPr>
                <w:rFonts w:ascii="宋体" w:hAnsi="宋体" w:cs="宋体"/>
                <w:b/>
                <w:bCs/>
                <w:sz w:val="24"/>
              </w:rPr>
            </w:pPr>
            <w:r w:rsidRPr="006D510D">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0C5A83" w:rsidRPr="006D510D" w:rsidRDefault="000C5A83" w:rsidP="00E008BF">
      <w:pPr>
        <w:framePr w:w="8530" w:wrap="notBeside" w:vAnchor="text" w:hAnchor="text" w:xAlign="center" w:y="1"/>
        <w:spacing w:beforeLines="100" w:line="440" w:lineRule="exact"/>
        <w:ind w:firstLineChars="200" w:firstLine="482"/>
        <w:jc w:val="center"/>
        <w:rPr>
          <w:rFonts w:ascii="宋体" w:hAnsi="宋体" w:cs="宋体"/>
          <w:b/>
          <w:color w:val="000000"/>
          <w:sz w:val="24"/>
        </w:rPr>
      </w:pPr>
      <w:r w:rsidRPr="006D510D">
        <w:rPr>
          <w:rFonts w:ascii="宋体" w:hAnsi="宋体" w:cs="宋体" w:hint="eastAsia"/>
          <w:b/>
          <w:color w:val="000000"/>
          <w:sz w:val="24"/>
        </w:rPr>
        <w:t>《财经应用文》课程描述</w:t>
      </w:r>
    </w:p>
    <w:p w:rsidR="000C5A83" w:rsidRPr="006D510D" w:rsidRDefault="000C5A83" w:rsidP="000C5A83">
      <w:pPr>
        <w:framePr w:w="8530" w:wrap="notBeside" w:vAnchor="text" w:hAnchor="text" w:xAlign="center" w:y="1"/>
        <w:spacing w:line="240" w:lineRule="atLeast"/>
        <w:jc w:val="left"/>
        <w:rPr>
          <w:rFonts w:ascii="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8"/>
        <w:gridCol w:w="1717"/>
        <w:gridCol w:w="1502"/>
        <w:gridCol w:w="1050"/>
        <w:gridCol w:w="1183"/>
        <w:gridCol w:w="1035"/>
      </w:tblGrid>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开设学期</w:t>
            </w:r>
          </w:p>
        </w:tc>
        <w:tc>
          <w:tcPr>
            <w:tcW w:w="1717" w:type="dxa"/>
            <w:tcBorders>
              <w:top w:val="single" w:sz="4" w:space="0" w:color="auto"/>
              <w:left w:val="single" w:sz="4" w:space="0" w:color="auto"/>
              <w:bottom w:val="single" w:sz="4" w:space="0" w:color="auto"/>
              <w:right w:val="single" w:sz="4" w:space="0" w:color="auto"/>
            </w:tcBorders>
          </w:tcPr>
          <w:p w:rsidR="000C5A83" w:rsidRPr="006D510D" w:rsidRDefault="0085538E" w:rsidP="00152CD3">
            <w:pPr>
              <w:spacing w:line="440" w:lineRule="exact"/>
              <w:ind w:firstLineChars="200" w:firstLine="480"/>
              <w:rPr>
                <w:rFonts w:ascii="宋体" w:hAnsi="宋体" w:cs="宋体"/>
                <w:sz w:val="24"/>
              </w:rPr>
            </w:pPr>
            <w:r w:rsidRPr="006D510D">
              <w:rPr>
                <w:rFonts w:ascii="宋体" w:hAnsi="宋体" w:cs="宋体" w:hint="eastAsia"/>
                <w:sz w:val="24"/>
              </w:rPr>
              <w:t>1</w:t>
            </w:r>
          </w:p>
        </w:tc>
        <w:tc>
          <w:tcPr>
            <w:tcW w:w="1502"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课时数</w:t>
            </w:r>
          </w:p>
        </w:tc>
        <w:tc>
          <w:tcPr>
            <w:tcW w:w="1050"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48</w:t>
            </w:r>
          </w:p>
        </w:tc>
        <w:tc>
          <w:tcPr>
            <w:tcW w:w="1183"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学分</w:t>
            </w:r>
          </w:p>
        </w:tc>
        <w:tc>
          <w:tcPr>
            <w:tcW w:w="1035" w:type="dxa"/>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3</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课程内容</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hint="eastAsia"/>
                <w:sz w:val="24"/>
              </w:rPr>
              <w:t>通过本课程的教学，</w:t>
            </w:r>
            <w:r w:rsidRPr="006D510D">
              <w:rPr>
                <w:rFonts w:ascii="宋体" w:hAnsi="宋体" w:cs="宋体"/>
                <w:kern w:val="0"/>
                <w:sz w:val="24"/>
              </w:rPr>
              <w:t>向学生系统地讲授应用写作的意义和作用，常用应用文的性质、特点、基本格式、写作方法以及要求，着重日常、事务类与常用公文的写作能力的培养；通过教学，使学生明确应用写作的意义和作用，掌握常用应用文写作的格式与写作技巧，具备基本的写作能力。</w:t>
            </w:r>
          </w:p>
        </w:tc>
      </w:tr>
      <w:tr w:rsidR="000C5A83" w:rsidRPr="006D510D" w:rsidTr="000C5A83">
        <w:trPr>
          <w:trHeight w:val="1351"/>
        </w:trPr>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lastRenderedPageBreak/>
              <w:t>学习要求</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00" w:lineRule="exact"/>
              <w:ind w:firstLineChars="200" w:firstLine="480"/>
              <w:rPr>
                <w:rFonts w:ascii="宋体" w:hAnsi="宋体"/>
                <w:sz w:val="24"/>
              </w:rPr>
            </w:pPr>
            <w:r w:rsidRPr="006D510D">
              <w:rPr>
                <w:rFonts w:ascii="宋体" w:hAnsi="宋体" w:hint="eastAsia"/>
                <w:sz w:val="24"/>
              </w:rPr>
              <w:t>通过本课程的学习，帮助学生</w:t>
            </w:r>
            <w:r w:rsidRPr="006D510D">
              <w:rPr>
                <w:sz w:val="24"/>
              </w:rPr>
              <w:t>提高学生应用文的阅读、鉴赏和评析能力；通过强化多种文体的写作训练，使学生能够起草、修改常用的应用文，达到格式规范、观点正确、内容具体、条理清楚、语句通顺、文笔简练、文面整洁的要求。</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教学方法和手段</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spacing w:line="440" w:lineRule="exact"/>
              <w:ind w:firstLineChars="200" w:firstLine="480"/>
              <w:rPr>
                <w:rFonts w:ascii="宋体" w:hAnsi="宋体" w:cs="宋体"/>
                <w:sz w:val="24"/>
              </w:rPr>
            </w:pPr>
            <w:r w:rsidRPr="006D510D">
              <w:rPr>
                <w:rFonts w:ascii="宋体" w:hAnsi="宋体" w:cs="宋体" w:hint="eastAsia"/>
                <w:sz w:val="24"/>
              </w:rPr>
              <w:t>采用项目导向，团队协作、案例教学，自主性学习，做学合一。建立师生交流渠道，经常和学生一起反思学习过程和学习效果，做到教学相长。</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教学组织形式</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线上线下相结合，线上自学，线下集中教学和技能训练。</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保障条件</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多媒体、网络教学资源平台</w:t>
            </w:r>
          </w:p>
        </w:tc>
      </w:tr>
      <w:tr w:rsidR="000C5A83" w:rsidRPr="006D510D" w:rsidTr="000C5A83">
        <w:tc>
          <w:tcPr>
            <w:tcW w:w="1978" w:type="dxa"/>
            <w:tcBorders>
              <w:top w:val="single" w:sz="4" w:space="0" w:color="auto"/>
              <w:left w:val="single" w:sz="4" w:space="0" w:color="auto"/>
              <w:bottom w:val="single" w:sz="4" w:space="0" w:color="auto"/>
              <w:right w:val="single" w:sz="4" w:space="0" w:color="auto"/>
            </w:tcBorders>
          </w:tcPr>
          <w:p w:rsidR="000C5A83" w:rsidRPr="006D510D" w:rsidRDefault="000C5A83" w:rsidP="00E008BF">
            <w:pPr>
              <w:spacing w:beforeLines="100" w:line="440" w:lineRule="exact"/>
              <w:rPr>
                <w:rFonts w:ascii="宋体" w:hAnsi="宋体" w:cs="宋体"/>
                <w:sz w:val="24"/>
              </w:rPr>
            </w:pPr>
            <w:r w:rsidRPr="006D510D">
              <w:rPr>
                <w:rFonts w:ascii="宋体" w:hAnsi="宋体" w:cs="宋体" w:hint="eastAsia"/>
                <w:sz w:val="24"/>
              </w:rPr>
              <w:t>考核方式</w:t>
            </w:r>
          </w:p>
        </w:tc>
        <w:tc>
          <w:tcPr>
            <w:tcW w:w="6487" w:type="dxa"/>
            <w:gridSpan w:val="5"/>
            <w:tcBorders>
              <w:top w:val="single" w:sz="4" w:space="0" w:color="auto"/>
              <w:left w:val="single" w:sz="4" w:space="0" w:color="auto"/>
              <w:bottom w:val="single" w:sz="4" w:space="0" w:color="auto"/>
              <w:right w:val="single" w:sz="4" w:space="0" w:color="auto"/>
            </w:tcBorders>
          </w:tcPr>
          <w:p w:rsidR="000C5A83" w:rsidRPr="006D510D" w:rsidRDefault="000C5A83" w:rsidP="00152CD3">
            <w:pPr>
              <w:ind w:firstLineChars="200" w:firstLine="480"/>
              <w:rPr>
                <w:rFonts w:ascii="宋体" w:hAnsi="宋体" w:cs="宋体"/>
                <w:b/>
                <w:bCs/>
                <w:sz w:val="24"/>
              </w:rPr>
            </w:pPr>
            <w:r w:rsidRPr="006D510D">
              <w:rPr>
                <w:rFonts w:ascii="宋体" w:hAnsi="宋体" w:cs="宋体" w:hint="eastAsia"/>
                <w:sz w:val="24"/>
              </w:rPr>
              <w:t>本课程的考核方式以形成性考核和终结性考核相结合的方式进行，主要考核学生的理论掌握程度和实际操作能力。</w:t>
            </w:r>
          </w:p>
        </w:tc>
      </w:tr>
    </w:tbl>
    <w:tbl>
      <w:tblPr>
        <w:tblStyle w:val="a5"/>
        <w:tblpPr w:leftFromText="180" w:rightFromText="180" w:vertAnchor="page" w:horzAnchor="margin" w:tblpY="2371"/>
        <w:tblW w:w="8046" w:type="dxa"/>
        <w:tblLook w:val="04A0"/>
      </w:tblPr>
      <w:tblGrid>
        <w:gridCol w:w="1668"/>
        <w:gridCol w:w="2249"/>
        <w:gridCol w:w="1573"/>
        <w:gridCol w:w="1009"/>
        <w:gridCol w:w="1200"/>
        <w:gridCol w:w="347"/>
      </w:tblGrid>
      <w:tr w:rsidR="000C5A83" w:rsidTr="0085538E">
        <w:tc>
          <w:tcPr>
            <w:tcW w:w="1668" w:type="dxa"/>
          </w:tcPr>
          <w:p w:rsidR="000C5A83" w:rsidRDefault="000C5A83" w:rsidP="0085538E">
            <w:pPr>
              <w:autoSpaceDE w:val="0"/>
              <w:autoSpaceDN w:val="0"/>
              <w:spacing w:line="440" w:lineRule="exact"/>
              <w:ind w:firstLineChars="200" w:firstLine="480"/>
              <w:rPr>
                <w:rFonts w:ascii="宋体" w:hAnsi="宋体" w:cs="宋体"/>
                <w:sz w:val="24"/>
              </w:rPr>
            </w:pPr>
            <w:r>
              <w:rPr>
                <w:rFonts w:ascii="宋体" w:hAnsi="宋体" w:cs="宋体" w:hint="eastAsia"/>
                <w:sz w:val="24"/>
              </w:rPr>
              <w:lastRenderedPageBreak/>
              <w:t>开设学期</w:t>
            </w:r>
          </w:p>
        </w:tc>
        <w:tc>
          <w:tcPr>
            <w:tcW w:w="2249" w:type="dxa"/>
          </w:tcPr>
          <w:p w:rsidR="000C5A83" w:rsidRDefault="000C5A83" w:rsidP="0085538E">
            <w:pPr>
              <w:autoSpaceDE w:val="0"/>
              <w:autoSpaceDN w:val="0"/>
              <w:spacing w:line="440" w:lineRule="exact"/>
              <w:ind w:firstLineChars="200" w:firstLine="480"/>
              <w:rPr>
                <w:rFonts w:ascii="宋体" w:hAnsi="宋体" w:cs="宋体"/>
                <w:sz w:val="24"/>
              </w:rPr>
            </w:pPr>
            <w:r>
              <w:rPr>
                <w:rFonts w:ascii="宋体" w:hAnsi="宋体" w:cs="宋体" w:hint="eastAsia"/>
                <w:sz w:val="24"/>
              </w:rPr>
              <w:t>1</w:t>
            </w:r>
          </w:p>
        </w:tc>
        <w:tc>
          <w:tcPr>
            <w:tcW w:w="1573" w:type="dxa"/>
          </w:tcPr>
          <w:p w:rsidR="000C5A83" w:rsidRDefault="000C5A83" w:rsidP="0085538E">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09" w:type="dxa"/>
          </w:tcPr>
          <w:p w:rsidR="000C5A83" w:rsidRDefault="000C5A83" w:rsidP="0085538E">
            <w:pPr>
              <w:autoSpaceDE w:val="0"/>
              <w:autoSpaceDN w:val="0"/>
              <w:spacing w:line="440" w:lineRule="exact"/>
              <w:ind w:firstLineChars="200" w:firstLine="480"/>
              <w:rPr>
                <w:rFonts w:ascii="宋体" w:hAnsi="宋体" w:cs="宋体"/>
                <w:sz w:val="24"/>
              </w:rPr>
            </w:pPr>
            <w:r>
              <w:rPr>
                <w:rFonts w:ascii="宋体" w:hAnsi="宋体" w:cs="宋体" w:hint="eastAsia"/>
                <w:sz w:val="24"/>
              </w:rPr>
              <w:t>64</w:t>
            </w:r>
          </w:p>
        </w:tc>
        <w:tc>
          <w:tcPr>
            <w:tcW w:w="1200" w:type="dxa"/>
          </w:tcPr>
          <w:p w:rsidR="000C5A83" w:rsidRDefault="000C5A83" w:rsidP="0085538E">
            <w:pPr>
              <w:autoSpaceDE w:val="0"/>
              <w:autoSpaceDN w:val="0"/>
              <w:spacing w:line="440" w:lineRule="exact"/>
              <w:rPr>
                <w:rFonts w:ascii="宋体" w:hAnsi="宋体" w:cs="宋体"/>
                <w:sz w:val="24"/>
              </w:rPr>
            </w:pPr>
            <w:r>
              <w:rPr>
                <w:rFonts w:ascii="宋体" w:hAnsi="宋体" w:cs="宋体" w:hint="eastAsia"/>
                <w:sz w:val="24"/>
              </w:rPr>
              <w:t>学分</w:t>
            </w:r>
          </w:p>
        </w:tc>
        <w:tc>
          <w:tcPr>
            <w:tcW w:w="347" w:type="dxa"/>
          </w:tcPr>
          <w:p w:rsidR="000C5A83" w:rsidRDefault="000C5A83" w:rsidP="0085538E">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0C5A83" w:rsidTr="0085538E">
        <w:tc>
          <w:tcPr>
            <w:tcW w:w="1668" w:type="dxa"/>
          </w:tcPr>
          <w:p w:rsidR="000C5A83" w:rsidRDefault="000C5A83"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378" w:type="dxa"/>
            <w:gridSpan w:val="5"/>
          </w:tcPr>
          <w:p w:rsidR="000C5A83" w:rsidRPr="00152CD3" w:rsidRDefault="00152CD3" w:rsidP="0085538E">
            <w:pPr>
              <w:spacing w:line="440" w:lineRule="exact"/>
              <w:ind w:firstLineChars="200" w:firstLine="480"/>
              <w:rPr>
                <w:rFonts w:ascii="宋体;SimSun" w:hAnsi="宋体;SimSun" w:cs="宋体;SimSun"/>
                <w:sz w:val="24"/>
              </w:rPr>
            </w:pPr>
            <w:r>
              <w:rPr>
                <w:rFonts w:ascii="宋体;SimSun" w:hAnsi="宋体;SimSun" w:cs="宋体;SimSun" w:hint="eastAsia"/>
                <w:sz w:val="24"/>
              </w:rPr>
              <w:t>学习电子商务的基本概念、整体框架、商业模式；对电子商务基础知识、基本理论和实践操作、使学生掌握电子商务基础相关的操作技能。</w:t>
            </w:r>
          </w:p>
        </w:tc>
      </w:tr>
      <w:tr w:rsidR="000C5A83" w:rsidTr="0085538E">
        <w:tc>
          <w:tcPr>
            <w:tcW w:w="1668" w:type="dxa"/>
          </w:tcPr>
          <w:p w:rsidR="000C5A83" w:rsidRDefault="000C5A8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378" w:type="dxa"/>
            <w:gridSpan w:val="5"/>
          </w:tcPr>
          <w:p w:rsidR="000C5A83" w:rsidRDefault="00152CD3" w:rsidP="0085538E">
            <w:pPr>
              <w:widowControl/>
              <w:jc w:val="left"/>
              <w:rPr>
                <w:rFonts w:ascii="宋体" w:hAnsi="宋体" w:cs="宋体"/>
                <w:b/>
                <w:bCs/>
                <w:sz w:val="24"/>
              </w:rPr>
            </w:pPr>
            <w:r>
              <w:rPr>
                <w:rFonts w:ascii="宋体;SimSun" w:hAnsi="宋体;SimSun" w:cs="宋体;SimSun" w:hint="eastAsia"/>
                <w:sz w:val="24"/>
              </w:rPr>
              <w:t>使</w:t>
            </w:r>
            <w:r w:rsidRPr="003579B2">
              <w:rPr>
                <w:rFonts w:ascii="宋体;SimSun" w:hAnsi="宋体;SimSun" w:cs="宋体;SimSun" w:hint="eastAsia"/>
                <w:sz w:val="24"/>
              </w:rPr>
              <w:t>学生毕业后可到与电子商务有关的机构、网站、企业从事电子商务实际工作，或者自己开网店创业在课程培养目标上，以打造学生就业竞争力为培养思路</w:t>
            </w:r>
            <w:r>
              <w:rPr>
                <w:rFonts w:ascii="宋体;SimSun" w:hAnsi="宋体;SimSun" w:cs="宋体;SimSun" w:hint="eastAsia"/>
                <w:sz w:val="24"/>
              </w:rPr>
              <w:t>，</w:t>
            </w:r>
            <w:r w:rsidRPr="003579B2">
              <w:rPr>
                <w:rFonts w:ascii="宋体;SimSun" w:hAnsi="宋体;SimSun" w:cs="宋体;SimSun" w:hint="eastAsia"/>
                <w:sz w:val="24"/>
              </w:rPr>
              <w:t>从知识目标、能力目标、素质目标上培养学生的综合能力。</w:t>
            </w:r>
          </w:p>
        </w:tc>
      </w:tr>
      <w:tr w:rsidR="000C5A83" w:rsidTr="0085538E">
        <w:tc>
          <w:tcPr>
            <w:tcW w:w="1668" w:type="dxa"/>
          </w:tcPr>
          <w:p w:rsidR="000C5A83" w:rsidRDefault="000C5A83" w:rsidP="00E008BF">
            <w:pPr>
              <w:autoSpaceDE w:val="0"/>
              <w:autoSpaceDN w:val="0"/>
              <w:spacing w:beforeLines="100" w:line="440" w:lineRule="exact"/>
              <w:jc w:val="left"/>
              <w:rPr>
                <w:rFonts w:ascii="宋体" w:hAnsi="宋体" w:cs="宋体"/>
                <w:sz w:val="24"/>
              </w:rPr>
            </w:pPr>
            <w:r>
              <w:rPr>
                <w:rFonts w:ascii="宋体" w:hAnsi="宋体" w:cs="宋体"/>
                <w:sz w:val="24"/>
              </w:rPr>
              <w:t>课程目标</w:t>
            </w:r>
          </w:p>
        </w:tc>
        <w:tc>
          <w:tcPr>
            <w:tcW w:w="6378" w:type="dxa"/>
            <w:gridSpan w:val="5"/>
          </w:tcPr>
          <w:p w:rsidR="000C5A83" w:rsidRPr="000C5A83" w:rsidRDefault="000C5A83" w:rsidP="0085538E">
            <w:pPr>
              <w:spacing w:line="440" w:lineRule="exact"/>
              <w:ind w:firstLineChars="200" w:firstLine="480"/>
              <w:rPr>
                <w:rFonts w:ascii="宋体" w:hAnsi="宋体" w:cs="宋体"/>
                <w:sz w:val="24"/>
              </w:rPr>
            </w:pPr>
            <w:r w:rsidRPr="008A2178">
              <w:rPr>
                <w:rFonts w:ascii="宋体;SimSun" w:hAnsi="宋体;SimSun" w:cs="宋体;SimSun" w:hint="eastAsia"/>
                <w:sz w:val="24"/>
              </w:rPr>
              <w:t>培养适应中小企业互联网经济发展的需要，具有从事电子商务实际工作的基本技能和对实际工作有较强适应能力的专门人才</w:t>
            </w:r>
            <w:r w:rsidR="0085538E">
              <w:rPr>
                <w:rFonts w:ascii="宋体;SimSun" w:hAnsi="宋体;SimSun" w:cs="宋体;SimSun" w:hint="eastAsia"/>
                <w:sz w:val="24"/>
              </w:rPr>
              <w:t>。培养学生分析问题、判断问题和解决问题的能力。</w:t>
            </w:r>
          </w:p>
        </w:tc>
      </w:tr>
      <w:tr w:rsidR="000C5A83" w:rsidTr="0085538E">
        <w:tc>
          <w:tcPr>
            <w:tcW w:w="1668" w:type="dxa"/>
          </w:tcPr>
          <w:p w:rsidR="000C5A83" w:rsidRDefault="000C5A8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378" w:type="dxa"/>
            <w:gridSpan w:val="5"/>
          </w:tcPr>
          <w:p w:rsidR="000C5A83" w:rsidRDefault="00152CD3" w:rsidP="0085538E">
            <w:pPr>
              <w:rPr>
                <w:rFonts w:ascii="宋体" w:hAnsi="宋体" w:cs="宋体"/>
                <w:sz w:val="24"/>
              </w:rPr>
            </w:pPr>
            <w:r>
              <w:rPr>
                <w:rFonts w:ascii="宋体" w:hAnsi="宋体" w:cs="宋体" w:hint="eastAsia"/>
                <w:sz w:val="24"/>
              </w:rPr>
              <w:t>采用</w:t>
            </w:r>
            <w:r w:rsidRPr="0098564B">
              <w:rPr>
                <w:rFonts w:ascii="宋体" w:hAnsi="宋体" w:cs="宋体" w:hint="eastAsia"/>
                <w:sz w:val="24"/>
              </w:rPr>
              <w:t>项目导向，团队协作、案例教学，自主性学习，做学合一。建立师生交流渠道，经常和学生一起反思学习过程和学习效果，做到教学相长。</w:t>
            </w:r>
          </w:p>
        </w:tc>
      </w:tr>
      <w:tr w:rsidR="000C5A83" w:rsidTr="0085538E">
        <w:tc>
          <w:tcPr>
            <w:tcW w:w="1668" w:type="dxa"/>
          </w:tcPr>
          <w:p w:rsidR="000C5A83" w:rsidRDefault="000C5A83"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378" w:type="dxa"/>
            <w:gridSpan w:val="5"/>
          </w:tcPr>
          <w:p w:rsidR="000C5A83" w:rsidRDefault="000C5A83" w:rsidP="0085538E">
            <w:pPr>
              <w:widowControl/>
              <w:jc w:val="left"/>
            </w:pPr>
            <w:r>
              <w:rPr>
                <w:rFonts w:ascii="宋体" w:hAnsi="宋体" w:cs="宋体" w:hint="eastAsia"/>
                <w:color w:val="000000"/>
                <w:kern w:val="0"/>
                <w:szCs w:val="21"/>
              </w:rPr>
              <w:t>电商综合实训室、图片处理软件、智慧职教网络教学资源库。</w:t>
            </w:r>
          </w:p>
          <w:p w:rsidR="000C5A83" w:rsidRDefault="000C5A83" w:rsidP="0085538E">
            <w:pPr>
              <w:rPr>
                <w:rFonts w:ascii="宋体" w:hAnsi="宋体" w:cs="宋体"/>
                <w:sz w:val="24"/>
              </w:rPr>
            </w:pPr>
          </w:p>
        </w:tc>
      </w:tr>
      <w:tr w:rsidR="000C5A83" w:rsidTr="0085538E">
        <w:tc>
          <w:tcPr>
            <w:tcW w:w="1668" w:type="dxa"/>
          </w:tcPr>
          <w:p w:rsidR="000C5A83" w:rsidRDefault="000C5A83"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378" w:type="dxa"/>
            <w:gridSpan w:val="5"/>
          </w:tcPr>
          <w:p w:rsidR="000C5A83" w:rsidRDefault="000C5A83" w:rsidP="0085538E">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85538E" w:rsidRPr="000C5A83" w:rsidRDefault="0085538E" w:rsidP="00E008BF">
      <w:pPr>
        <w:framePr w:w="8530" w:wrap="notBeside" w:vAnchor="text" w:hAnchor="text" w:xAlign="center" w:y="1"/>
        <w:spacing w:beforeLines="100" w:line="440" w:lineRule="exact"/>
        <w:ind w:firstLineChars="200" w:firstLine="482"/>
        <w:jc w:val="center"/>
        <w:rPr>
          <w:rFonts w:ascii="宋体" w:hAnsi="宋体" w:cs="宋体"/>
          <w:b/>
          <w:color w:val="000000"/>
          <w:sz w:val="24"/>
        </w:rPr>
      </w:pPr>
      <w:r w:rsidRPr="000C5A83">
        <w:rPr>
          <w:rFonts w:ascii="宋体" w:hAnsi="宋体" w:cs="宋体" w:hint="eastAsia"/>
          <w:b/>
          <w:color w:val="000000"/>
          <w:sz w:val="24"/>
        </w:rPr>
        <w:t>《</w:t>
      </w:r>
      <w:r w:rsidRPr="000C5A83">
        <w:rPr>
          <w:rFonts w:ascii="宋体;SimSun" w:hAnsi="宋体;SimSun" w:cs="宋体;SimSun"/>
          <w:b/>
          <w:sz w:val="24"/>
        </w:rPr>
        <w:t>电子商务基础</w:t>
      </w:r>
      <w:r w:rsidRPr="000C5A83">
        <w:rPr>
          <w:rFonts w:ascii="宋体" w:hAnsi="宋体" w:cs="宋体" w:hint="eastAsia"/>
          <w:b/>
          <w:color w:val="000000"/>
          <w:sz w:val="24"/>
        </w:rPr>
        <w:t>》课程描述</w:t>
      </w:r>
    </w:p>
    <w:p w:rsidR="005E5DA1" w:rsidRPr="0085538E" w:rsidRDefault="005E5DA1" w:rsidP="000C5A83">
      <w:pPr>
        <w:framePr w:w="8530" w:wrap="notBeside" w:vAnchor="text" w:hAnchor="text" w:xAlign="center" w:y="1"/>
        <w:spacing w:line="240" w:lineRule="atLeast"/>
        <w:jc w:val="left"/>
        <w:rPr>
          <w:rFonts w:ascii="宋体"/>
          <w:kern w:val="0"/>
        </w:rPr>
      </w:pPr>
    </w:p>
    <w:p w:rsidR="00152CD3" w:rsidRPr="000C5A83" w:rsidRDefault="00152CD3" w:rsidP="00E008BF">
      <w:pPr>
        <w:spacing w:beforeLines="100" w:line="440" w:lineRule="exact"/>
        <w:ind w:firstLineChars="200" w:firstLine="482"/>
        <w:jc w:val="center"/>
        <w:rPr>
          <w:rFonts w:ascii="宋体" w:hAnsi="宋体" w:cs="宋体"/>
          <w:b/>
          <w:color w:val="000000"/>
          <w:sz w:val="24"/>
        </w:rPr>
      </w:pPr>
      <w:r w:rsidRPr="000C5A83">
        <w:rPr>
          <w:rFonts w:ascii="宋体" w:hAnsi="宋体" w:cs="宋体" w:hint="eastAsia"/>
          <w:b/>
          <w:color w:val="000000"/>
          <w:sz w:val="24"/>
        </w:rPr>
        <w:t>《</w:t>
      </w:r>
      <w:r w:rsidRPr="00152CD3">
        <w:rPr>
          <w:rFonts w:ascii="宋体;SimSun" w:hAnsi="宋体;SimSun" w:cs="宋体;SimSun"/>
          <w:b/>
          <w:sz w:val="24"/>
        </w:rPr>
        <w:t>办公自动化高级应用</w:t>
      </w:r>
      <w:r w:rsidRPr="000C5A83">
        <w:rPr>
          <w:rFonts w:ascii="宋体" w:hAnsi="宋体" w:cs="宋体" w:hint="eastAsia"/>
          <w:b/>
          <w:color w:val="000000"/>
          <w:sz w:val="24"/>
        </w:rPr>
        <w:t>》课程描述</w:t>
      </w:r>
    </w:p>
    <w:tbl>
      <w:tblPr>
        <w:tblStyle w:val="a5"/>
        <w:tblW w:w="0" w:type="auto"/>
        <w:tblLook w:val="04A0"/>
      </w:tblPr>
      <w:tblGrid>
        <w:gridCol w:w="1809"/>
        <w:gridCol w:w="1968"/>
        <w:gridCol w:w="1522"/>
        <w:gridCol w:w="984"/>
        <w:gridCol w:w="1167"/>
        <w:gridCol w:w="1015"/>
      </w:tblGrid>
      <w:tr w:rsidR="00152CD3" w:rsidTr="00152CD3">
        <w:tc>
          <w:tcPr>
            <w:tcW w:w="1809"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968"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2</w:t>
            </w:r>
          </w:p>
        </w:tc>
        <w:tc>
          <w:tcPr>
            <w:tcW w:w="1522"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984"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64</w:t>
            </w:r>
          </w:p>
        </w:tc>
        <w:tc>
          <w:tcPr>
            <w:tcW w:w="1167" w:type="dxa"/>
          </w:tcPr>
          <w:p w:rsidR="00152CD3" w:rsidRDefault="00152CD3" w:rsidP="00152CD3">
            <w:pPr>
              <w:autoSpaceDE w:val="0"/>
              <w:autoSpaceDN w:val="0"/>
              <w:spacing w:line="440" w:lineRule="exact"/>
              <w:rPr>
                <w:rFonts w:ascii="宋体" w:hAnsi="宋体" w:cs="宋体"/>
                <w:sz w:val="24"/>
              </w:rPr>
            </w:pPr>
            <w:r>
              <w:rPr>
                <w:rFonts w:ascii="宋体" w:hAnsi="宋体" w:cs="宋体" w:hint="eastAsia"/>
                <w:sz w:val="24"/>
              </w:rPr>
              <w:t>学分</w:t>
            </w:r>
          </w:p>
        </w:tc>
        <w:tc>
          <w:tcPr>
            <w:tcW w:w="1015"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152CD3" w:rsidTr="00152CD3">
        <w:tc>
          <w:tcPr>
            <w:tcW w:w="1809"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656" w:type="dxa"/>
            <w:gridSpan w:val="5"/>
          </w:tcPr>
          <w:p w:rsidR="00152CD3" w:rsidRPr="00152CD3" w:rsidRDefault="00152CD3" w:rsidP="00152CD3">
            <w:pPr>
              <w:spacing w:line="440" w:lineRule="exact"/>
              <w:ind w:firstLineChars="200" w:firstLine="480"/>
              <w:rPr>
                <w:rFonts w:ascii="宋体;SimSun" w:hAnsi="宋体;SimSun" w:cs="宋体;SimSun"/>
                <w:sz w:val="24"/>
              </w:rPr>
            </w:pPr>
            <w:r w:rsidRPr="00EE5337">
              <w:rPr>
                <w:rFonts w:ascii="宋体;SimSun" w:hAnsi="宋体;SimSun" w:cs="宋体;SimSun" w:hint="eastAsia"/>
                <w:sz w:val="24"/>
              </w:rPr>
              <w:t>了解计算机的基础知识，理解一些计算机的常用术语和基本概念；其次是灵活地运用</w:t>
            </w:r>
            <w:r w:rsidRPr="00EE5337">
              <w:rPr>
                <w:rFonts w:ascii="宋体;SimSun" w:hAnsi="宋体;SimSun" w:cs="宋体;SimSun"/>
                <w:sz w:val="24"/>
              </w:rPr>
              <w:t>office</w:t>
            </w:r>
            <w:r w:rsidRPr="00EE5337">
              <w:rPr>
                <w:rFonts w:ascii="MS Mincho" w:eastAsia="MS Mincho" w:hAnsi="MS Mincho" w:cs="MS Mincho" w:hint="eastAsia"/>
                <w:sz w:val="24"/>
              </w:rPr>
              <w:t> </w:t>
            </w:r>
            <w:r w:rsidRPr="00EE5337">
              <w:rPr>
                <w:rFonts w:ascii="宋体" w:hAnsi="宋体" w:cs="宋体" w:hint="eastAsia"/>
                <w:sz w:val="24"/>
              </w:rPr>
              <w:t>2003</w:t>
            </w:r>
            <w:r w:rsidRPr="00EE5337">
              <w:rPr>
                <w:rFonts w:ascii="宋体;SimSun" w:hAnsi="宋体;SimSun" w:cs="宋体;SimSun" w:hint="eastAsia"/>
                <w:sz w:val="24"/>
              </w:rPr>
              <w:t>的主要软件</w:t>
            </w:r>
            <w:r w:rsidRPr="00EE5337">
              <w:rPr>
                <w:rFonts w:ascii="宋体;SimSun" w:hAnsi="宋体;SimSun" w:cs="宋体;SimSun"/>
                <w:sz w:val="24"/>
              </w:rPr>
              <w:t>Word</w:t>
            </w:r>
            <w:r w:rsidRPr="00EE5337">
              <w:rPr>
                <w:rFonts w:ascii="MS Mincho" w:eastAsia="MS Mincho" w:hAnsi="MS Mincho" w:cs="MS Mincho" w:hint="eastAsia"/>
                <w:sz w:val="24"/>
              </w:rPr>
              <w:t> </w:t>
            </w:r>
            <w:r w:rsidRPr="00EE5337">
              <w:rPr>
                <w:rFonts w:ascii="宋体" w:hAnsi="宋体" w:cs="宋体" w:hint="eastAsia"/>
                <w:sz w:val="24"/>
              </w:rPr>
              <w:t>2003</w:t>
            </w:r>
            <w:r w:rsidRPr="00EE5337">
              <w:rPr>
                <w:rFonts w:ascii="宋体;SimSun" w:hAnsi="宋体;SimSun" w:cs="宋体;SimSun" w:hint="eastAsia"/>
                <w:sz w:val="24"/>
              </w:rPr>
              <w:t>、</w:t>
            </w:r>
            <w:r w:rsidRPr="00EE5337">
              <w:rPr>
                <w:rFonts w:ascii="宋体;SimSun" w:hAnsi="宋体;SimSun" w:cs="宋体;SimSun"/>
                <w:sz w:val="24"/>
              </w:rPr>
              <w:t>Excel</w:t>
            </w:r>
            <w:r w:rsidRPr="00EE5337">
              <w:rPr>
                <w:rFonts w:ascii="MS Mincho" w:eastAsia="MS Mincho" w:hAnsi="MS Mincho" w:cs="MS Mincho" w:hint="eastAsia"/>
                <w:sz w:val="24"/>
              </w:rPr>
              <w:t> </w:t>
            </w:r>
            <w:r w:rsidRPr="00EE5337">
              <w:rPr>
                <w:rFonts w:ascii="宋体" w:hAnsi="宋体" w:cs="宋体" w:hint="eastAsia"/>
                <w:sz w:val="24"/>
              </w:rPr>
              <w:t>2003</w:t>
            </w:r>
            <w:r w:rsidRPr="00EE5337">
              <w:rPr>
                <w:rFonts w:ascii="宋体;SimSun" w:hAnsi="宋体;SimSun" w:cs="宋体;SimSun" w:hint="eastAsia"/>
                <w:sz w:val="24"/>
              </w:rPr>
              <w:t>以及</w:t>
            </w:r>
            <w:r w:rsidRPr="00EE5337">
              <w:rPr>
                <w:rFonts w:ascii="宋体;SimSun" w:hAnsi="宋体;SimSun" w:cs="宋体;SimSun"/>
                <w:sz w:val="24"/>
              </w:rPr>
              <w:t>PowerPoint</w:t>
            </w:r>
            <w:r w:rsidRPr="00EE5337">
              <w:rPr>
                <w:rFonts w:ascii="MS Mincho" w:eastAsia="MS Mincho" w:hAnsi="MS Mincho" w:cs="MS Mincho" w:hint="eastAsia"/>
                <w:sz w:val="24"/>
              </w:rPr>
              <w:t> </w:t>
            </w:r>
            <w:r w:rsidRPr="00EE5337">
              <w:rPr>
                <w:rFonts w:ascii="宋体" w:hAnsi="宋体" w:cs="宋体" w:hint="eastAsia"/>
                <w:sz w:val="24"/>
              </w:rPr>
              <w:t>2003</w:t>
            </w:r>
            <w:r w:rsidRPr="00EE5337">
              <w:rPr>
                <w:rFonts w:ascii="宋体;SimSun" w:hAnsi="宋体;SimSun" w:cs="宋体;SimSun" w:hint="eastAsia"/>
                <w:sz w:val="24"/>
              </w:rPr>
              <w:t>的使用；</w:t>
            </w:r>
            <w:r>
              <w:rPr>
                <w:rFonts w:ascii="宋体;SimSun" w:hAnsi="宋体;SimSun" w:cs="宋体;SimSun" w:hint="eastAsia"/>
                <w:sz w:val="24"/>
              </w:rPr>
              <w:t>熟悉办公设备的使用和维护。</w:t>
            </w:r>
          </w:p>
        </w:tc>
      </w:tr>
      <w:tr w:rsidR="00152CD3" w:rsidTr="00152CD3">
        <w:tc>
          <w:tcPr>
            <w:tcW w:w="1809"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656" w:type="dxa"/>
            <w:gridSpan w:val="5"/>
          </w:tcPr>
          <w:p w:rsidR="00152CD3" w:rsidRDefault="00152CD3" w:rsidP="00152CD3">
            <w:pPr>
              <w:spacing w:line="440" w:lineRule="exact"/>
              <w:ind w:firstLineChars="200" w:firstLine="480"/>
              <w:rPr>
                <w:rFonts w:ascii="宋体" w:hAnsi="宋体" w:cs="宋体"/>
                <w:b/>
                <w:bCs/>
                <w:sz w:val="24"/>
              </w:rPr>
            </w:pPr>
            <w:r>
              <w:rPr>
                <w:rFonts w:ascii="宋体;SimSun" w:hAnsi="宋体;SimSun" w:cs="宋体;SimSun" w:hint="eastAsia"/>
                <w:sz w:val="24"/>
              </w:rPr>
              <w:t>具有使用微机的基础知识，熟</w:t>
            </w:r>
            <w:r w:rsidRPr="00EE5337">
              <w:rPr>
                <w:rFonts w:ascii="宋体;SimSun" w:hAnsi="宋体;SimSun" w:cs="宋体;SimSun" w:hint="eastAsia"/>
                <w:sz w:val="24"/>
              </w:rPr>
              <w:t>悉操作系统的基本功能和作用，掌握</w:t>
            </w:r>
            <w:r w:rsidRPr="00EE5337">
              <w:rPr>
                <w:rFonts w:ascii="宋体;SimSun" w:hAnsi="宋体;SimSun" w:cs="宋体;SimSun" w:hint="eastAsia"/>
                <w:sz w:val="24"/>
              </w:rPr>
              <w:t>Windows</w:t>
            </w:r>
            <w:r w:rsidRPr="00EE5337">
              <w:rPr>
                <w:rFonts w:ascii="宋体;SimSun" w:hAnsi="宋体;SimSun" w:cs="宋体;SimSun" w:hint="eastAsia"/>
                <w:sz w:val="24"/>
              </w:rPr>
              <w:t>的基本操作和应用</w:t>
            </w:r>
            <w:r>
              <w:rPr>
                <w:rFonts w:ascii="宋体;SimSun" w:hAnsi="宋体;SimSun" w:cs="宋体;SimSun" w:hint="eastAsia"/>
                <w:sz w:val="24"/>
              </w:rPr>
              <w:t>，</w:t>
            </w:r>
            <w:r w:rsidRPr="00EE5337">
              <w:rPr>
                <w:rFonts w:ascii="宋体;SimSun" w:hAnsi="宋体;SimSun" w:cs="宋体;SimSun" w:hint="eastAsia"/>
                <w:sz w:val="24"/>
              </w:rPr>
              <w:t>要求学生能够熟练使用各种办公软件，制作出适于企事业单位所需要各种文档，可在</w:t>
            </w:r>
            <w:r w:rsidRPr="00EE5337">
              <w:rPr>
                <w:rFonts w:ascii="宋体;SimSun" w:hAnsi="宋体;SimSun" w:cs="宋体;SimSun" w:hint="eastAsia"/>
                <w:sz w:val="24"/>
              </w:rPr>
              <w:t>Excel</w:t>
            </w:r>
            <w:r w:rsidRPr="00EE5337">
              <w:rPr>
                <w:rFonts w:ascii="宋体;SimSun" w:hAnsi="宋体;SimSun" w:cs="宋体;SimSun" w:hint="eastAsia"/>
                <w:sz w:val="24"/>
              </w:rPr>
              <w:t>中进行数据计算与处理操作能制作出符合会议报告等性</w:t>
            </w:r>
            <w:r w:rsidRPr="00EE5337">
              <w:rPr>
                <w:rFonts w:ascii="宋体;SimSun" w:hAnsi="宋体;SimSun" w:cs="宋体;SimSun" w:hint="eastAsia"/>
                <w:sz w:val="24"/>
              </w:rPr>
              <w:lastRenderedPageBreak/>
              <w:t>质的演示文稿，熟练操作网络资源。能使用及维护各种办公设备。</w:t>
            </w:r>
          </w:p>
        </w:tc>
      </w:tr>
      <w:tr w:rsidR="00152CD3" w:rsidTr="00152CD3">
        <w:tc>
          <w:tcPr>
            <w:tcW w:w="1809"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sz w:val="24"/>
              </w:rPr>
              <w:lastRenderedPageBreak/>
              <w:t>课程目标</w:t>
            </w:r>
          </w:p>
        </w:tc>
        <w:tc>
          <w:tcPr>
            <w:tcW w:w="6656" w:type="dxa"/>
            <w:gridSpan w:val="5"/>
          </w:tcPr>
          <w:p w:rsidR="00152CD3" w:rsidRDefault="00152CD3" w:rsidP="00152CD3">
            <w:pPr>
              <w:spacing w:line="440" w:lineRule="exact"/>
              <w:ind w:firstLineChars="200" w:firstLine="480"/>
              <w:rPr>
                <w:rFonts w:ascii="宋体;SimSun" w:hAnsi="宋体;SimSun" w:cs="宋体;SimSun"/>
                <w:sz w:val="24"/>
              </w:rPr>
            </w:pPr>
            <w:r w:rsidRPr="00EE5337">
              <w:rPr>
                <w:rFonts w:ascii="宋体;SimSun" w:hAnsi="宋体;SimSun" w:cs="宋体;SimSun" w:hint="eastAsia"/>
                <w:sz w:val="24"/>
              </w:rPr>
              <w:t>培养学生了解计算机在办公自动化领域中的相关知识，掌握办公软件的使用，培养学生在办公自动化领域的办公事务处理、数据处理、信息管理的综合能力，同时培养学生的方法能力、社会能力及职业素质。</w:t>
            </w:r>
          </w:p>
          <w:p w:rsidR="00152CD3" w:rsidRPr="000C5A83" w:rsidRDefault="00152CD3" w:rsidP="00152CD3">
            <w:pPr>
              <w:rPr>
                <w:rFonts w:ascii="宋体" w:hAnsi="宋体" w:cs="宋体"/>
                <w:sz w:val="24"/>
              </w:rPr>
            </w:pPr>
          </w:p>
        </w:tc>
      </w:tr>
      <w:tr w:rsidR="00152CD3" w:rsidTr="00152CD3">
        <w:tc>
          <w:tcPr>
            <w:tcW w:w="1809"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656" w:type="dxa"/>
            <w:gridSpan w:val="5"/>
          </w:tcPr>
          <w:p w:rsidR="00152CD3" w:rsidRDefault="00152CD3" w:rsidP="00152CD3">
            <w:pPr>
              <w:rPr>
                <w:rFonts w:ascii="宋体" w:hAnsi="宋体" w:cs="宋体"/>
                <w:sz w:val="24"/>
              </w:rPr>
            </w:pPr>
            <w:r>
              <w:rPr>
                <w:rFonts w:ascii="宋体" w:hAnsi="宋体" w:cs="宋体" w:hint="eastAsia"/>
                <w:sz w:val="24"/>
              </w:rPr>
              <w:t>采用</w:t>
            </w:r>
            <w:r w:rsidRPr="0098564B">
              <w:rPr>
                <w:rFonts w:ascii="宋体" w:hAnsi="宋体" w:cs="宋体" w:hint="eastAsia"/>
                <w:sz w:val="24"/>
              </w:rPr>
              <w:t>项目导向，团队协作、案例教学，自主性学习，做学合一。建立师生交流渠道，经常和学生一起反思学习过程和学习效果，做到教学相长。</w:t>
            </w:r>
          </w:p>
        </w:tc>
      </w:tr>
      <w:tr w:rsidR="00152CD3" w:rsidTr="00152CD3">
        <w:tc>
          <w:tcPr>
            <w:tcW w:w="1809"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656" w:type="dxa"/>
            <w:gridSpan w:val="5"/>
          </w:tcPr>
          <w:p w:rsidR="00152CD3" w:rsidRPr="00152CD3" w:rsidRDefault="00152CD3" w:rsidP="00152CD3">
            <w:pPr>
              <w:widowControl/>
              <w:jc w:val="left"/>
              <w:rPr>
                <w:sz w:val="24"/>
              </w:rPr>
            </w:pPr>
            <w:r w:rsidRPr="00152CD3">
              <w:rPr>
                <w:rFonts w:ascii="宋体" w:hAnsi="宋体" w:cs="宋体" w:hint="eastAsia"/>
                <w:color w:val="000000"/>
                <w:kern w:val="0"/>
                <w:sz w:val="24"/>
              </w:rPr>
              <w:t>电商综合实训室、图片处理软件、智慧职教网络教学资源库。</w:t>
            </w:r>
          </w:p>
          <w:p w:rsidR="00152CD3" w:rsidRDefault="00152CD3" w:rsidP="00152CD3">
            <w:pPr>
              <w:rPr>
                <w:rFonts w:ascii="宋体" w:hAnsi="宋体" w:cs="宋体"/>
                <w:sz w:val="24"/>
              </w:rPr>
            </w:pPr>
          </w:p>
        </w:tc>
      </w:tr>
      <w:tr w:rsidR="00152CD3" w:rsidTr="00152CD3">
        <w:tc>
          <w:tcPr>
            <w:tcW w:w="1809"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656" w:type="dxa"/>
            <w:gridSpan w:val="5"/>
          </w:tcPr>
          <w:p w:rsidR="00152CD3" w:rsidRDefault="00152CD3" w:rsidP="00152CD3">
            <w:pPr>
              <w:ind w:firstLineChars="200" w:firstLine="480"/>
              <w:rPr>
                <w:rFonts w:ascii="宋体" w:hAnsi="宋体" w:cs="宋体"/>
                <w:b/>
                <w:bCs/>
                <w:sz w:val="24"/>
              </w:rPr>
            </w:pPr>
            <w:r w:rsidRPr="001D18AA">
              <w:rPr>
                <w:rFonts w:ascii="宋体" w:hAnsi="宋体" w:cs="宋体" w:hint="eastAsia"/>
                <w:sz w:val="24"/>
              </w:rPr>
              <w:t>本课程的考核方式以形成性考核和终结性考核相结合的方式进行，主要考核学生的理论掌握程度和实际操作能力</w:t>
            </w:r>
          </w:p>
        </w:tc>
      </w:tr>
    </w:tbl>
    <w:p w:rsidR="00152CD3" w:rsidRPr="007F1CDE" w:rsidRDefault="00152CD3" w:rsidP="00152CD3">
      <w:pPr>
        <w:spacing w:line="240" w:lineRule="atLeast"/>
        <w:jc w:val="left"/>
        <w:rPr>
          <w:rFonts w:ascii="宋体"/>
          <w:kern w:val="0"/>
        </w:rPr>
      </w:pPr>
    </w:p>
    <w:p w:rsidR="00152CD3" w:rsidRPr="000C5A83" w:rsidRDefault="00152CD3" w:rsidP="00E008BF">
      <w:pPr>
        <w:spacing w:beforeLines="100" w:line="440" w:lineRule="exact"/>
        <w:ind w:firstLineChars="200" w:firstLine="482"/>
        <w:jc w:val="center"/>
        <w:rPr>
          <w:rFonts w:ascii="宋体" w:hAnsi="宋体" w:cs="宋体"/>
          <w:b/>
          <w:color w:val="000000"/>
          <w:sz w:val="24"/>
        </w:rPr>
      </w:pPr>
      <w:r w:rsidRPr="000C5A83">
        <w:rPr>
          <w:rFonts w:ascii="宋体" w:hAnsi="宋体" w:cs="宋体" w:hint="eastAsia"/>
          <w:b/>
          <w:color w:val="000000"/>
          <w:sz w:val="24"/>
        </w:rPr>
        <w:t>《</w:t>
      </w:r>
      <w:r w:rsidRPr="00152CD3">
        <w:rPr>
          <w:rFonts w:ascii="宋体;SimSun" w:hAnsi="宋体;SimSun" w:cs="宋体;SimSun"/>
          <w:b/>
          <w:sz w:val="24"/>
        </w:rPr>
        <w:t>网络安全技术</w:t>
      </w:r>
      <w:r w:rsidRPr="000C5A83">
        <w:rPr>
          <w:rFonts w:ascii="宋体" w:hAnsi="宋体" w:cs="宋体" w:hint="eastAsia"/>
          <w:b/>
          <w:color w:val="000000"/>
          <w:sz w:val="24"/>
        </w:rPr>
        <w:t>》课程描述</w:t>
      </w:r>
    </w:p>
    <w:tbl>
      <w:tblPr>
        <w:tblStyle w:val="a5"/>
        <w:tblW w:w="0" w:type="auto"/>
        <w:tblLook w:val="04A0"/>
      </w:tblPr>
      <w:tblGrid>
        <w:gridCol w:w="1526"/>
        <w:gridCol w:w="2251"/>
        <w:gridCol w:w="1522"/>
        <w:gridCol w:w="984"/>
        <w:gridCol w:w="1167"/>
        <w:gridCol w:w="1015"/>
      </w:tblGrid>
      <w:tr w:rsidR="00152CD3" w:rsidTr="00152CD3">
        <w:tc>
          <w:tcPr>
            <w:tcW w:w="1526" w:type="dxa"/>
          </w:tcPr>
          <w:p w:rsidR="00152CD3" w:rsidRDefault="00152CD3" w:rsidP="00152CD3">
            <w:pPr>
              <w:autoSpaceDE w:val="0"/>
              <w:autoSpaceDN w:val="0"/>
              <w:spacing w:line="440" w:lineRule="exact"/>
              <w:rPr>
                <w:rFonts w:ascii="宋体" w:hAnsi="宋体" w:cs="宋体"/>
                <w:sz w:val="24"/>
              </w:rPr>
            </w:pPr>
            <w:r>
              <w:rPr>
                <w:rFonts w:ascii="宋体" w:hAnsi="宋体" w:cs="宋体" w:hint="eastAsia"/>
                <w:sz w:val="24"/>
              </w:rPr>
              <w:t>开设学期</w:t>
            </w:r>
          </w:p>
        </w:tc>
        <w:tc>
          <w:tcPr>
            <w:tcW w:w="2251"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c>
          <w:tcPr>
            <w:tcW w:w="1522"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984"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64</w:t>
            </w:r>
          </w:p>
        </w:tc>
        <w:tc>
          <w:tcPr>
            <w:tcW w:w="1167" w:type="dxa"/>
          </w:tcPr>
          <w:p w:rsidR="00152CD3" w:rsidRDefault="00152CD3" w:rsidP="00152CD3">
            <w:pPr>
              <w:autoSpaceDE w:val="0"/>
              <w:autoSpaceDN w:val="0"/>
              <w:spacing w:line="440" w:lineRule="exact"/>
              <w:rPr>
                <w:rFonts w:ascii="宋体" w:hAnsi="宋体" w:cs="宋体"/>
                <w:sz w:val="24"/>
              </w:rPr>
            </w:pPr>
            <w:r>
              <w:rPr>
                <w:rFonts w:ascii="宋体" w:hAnsi="宋体" w:cs="宋体" w:hint="eastAsia"/>
                <w:sz w:val="24"/>
              </w:rPr>
              <w:t>学分</w:t>
            </w:r>
          </w:p>
        </w:tc>
        <w:tc>
          <w:tcPr>
            <w:tcW w:w="1015"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939" w:type="dxa"/>
            <w:gridSpan w:val="5"/>
          </w:tcPr>
          <w:p w:rsidR="00152CD3" w:rsidRPr="00152CD3" w:rsidRDefault="00152CD3" w:rsidP="00152CD3">
            <w:pPr>
              <w:spacing w:line="440" w:lineRule="exact"/>
              <w:ind w:firstLineChars="200" w:firstLine="480"/>
              <w:rPr>
                <w:rFonts w:ascii="宋体;SimSun" w:hAnsi="宋体;SimSun" w:cs="宋体;SimSun"/>
                <w:sz w:val="24"/>
              </w:rPr>
            </w:pPr>
            <w:r>
              <w:rPr>
                <w:rFonts w:ascii="宋体;SimSun" w:hAnsi="宋体;SimSun" w:cs="宋体;SimSun" w:hint="eastAsia"/>
                <w:sz w:val="24"/>
              </w:rPr>
              <w:t>介绍网络安全的基本概念，包括黑客群体、组网技术及其安全性、网络安全模型以及基本的安全技术，使学生</w:t>
            </w:r>
            <w:r w:rsidRPr="00EE5337">
              <w:rPr>
                <w:rFonts w:ascii="宋体;SimSun" w:hAnsi="宋体;SimSun" w:cs="宋体;SimSun" w:hint="eastAsia"/>
                <w:sz w:val="24"/>
              </w:rPr>
              <w:t>能尽快熟悉网络安全的相关知识</w:t>
            </w:r>
            <w:r>
              <w:rPr>
                <w:rFonts w:ascii="宋体;SimSun" w:hAnsi="宋体;SimSun" w:cs="宋体;SimSun" w:hint="eastAsia"/>
                <w:sz w:val="24"/>
              </w:rPr>
              <w:t>，</w:t>
            </w:r>
            <w:r w:rsidRPr="00EE5337">
              <w:rPr>
                <w:rFonts w:ascii="宋体;SimSun" w:hAnsi="宋体;SimSun" w:cs="宋体;SimSun" w:hint="eastAsia"/>
                <w:sz w:val="24"/>
              </w:rPr>
              <w:t>密码学相关理论知识</w:t>
            </w:r>
            <w:r>
              <w:rPr>
                <w:rFonts w:ascii="宋体;SimSun" w:hAnsi="宋体;SimSun" w:cs="宋体;SimSun" w:hint="eastAsia"/>
                <w:sz w:val="24"/>
              </w:rPr>
              <w:t>，</w:t>
            </w:r>
            <w:r w:rsidRPr="00EE5337">
              <w:rPr>
                <w:rFonts w:ascii="宋体;SimSun" w:hAnsi="宋体;SimSun" w:cs="宋体;SimSun" w:hint="eastAsia"/>
                <w:sz w:val="24"/>
              </w:rPr>
              <w:t>网络协议的安全漏洞和防护措施，系统安全技术，程序代码安全，无线通信网络安全以欺骗网络等内容</w:t>
            </w:r>
            <w:r>
              <w:rPr>
                <w:rFonts w:ascii="宋体;SimSun" w:hAnsi="宋体;SimSun" w:cs="宋体;SimSun" w:hint="eastAsia"/>
                <w:sz w:val="24"/>
              </w:rPr>
              <w:t>。</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939" w:type="dxa"/>
            <w:gridSpan w:val="5"/>
          </w:tcPr>
          <w:p w:rsidR="00152CD3" w:rsidRDefault="00152CD3" w:rsidP="00152CD3">
            <w:pPr>
              <w:spacing w:line="440" w:lineRule="exact"/>
              <w:ind w:firstLineChars="200" w:firstLine="480"/>
              <w:rPr>
                <w:rFonts w:ascii="宋体;SimSun" w:hAnsi="宋体;SimSun" w:cs="宋体;SimSun"/>
                <w:sz w:val="24"/>
              </w:rPr>
            </w:pPr>
            <w:r>
              <w:rPr>
                <w:rFonts w:ascii="宋体;SimSun" w:hAnsi="宋体;SimSun" w:cs="宋体;SimSun" w:hint="eastAsia"/>
                <w:sz w:val="24"/>
              </w:rPr>
              <w:t>了解网络安全的本质和目前网络面临的威胁，网络安全基础</w:t>
            </w:r>
          </w:p>
          <w:p w:rsidR="00152CD3" w:rsidRPr="00152CD3" w:rsidRDefault="00152CD3" w:rsidP="00152CD3">
            <w:pPr>
              <w:spacing w:line="440" w:lineRule="exact"/>
              <w:ind w:firstLineChars="200" w:firstLine="482"/>
              <w:rPr>
                <w:rFonts w:ascii="宋体" w:hAnsi="宋体" w:cs="宋体"/>
                <w:b/>
                <w:bCs/>
                <w:sz w:val="24"/>
              </w:rPr>
            </w:pP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sz w:val="24"/>
              </w:rPr>
              <w:t>课程目标</w:t>
            </w:r>
          </w:p>
        </w:tc>
        <w:tc>
          <w:tcPr>
            <w:tcW w:w="6939" w:type="dxa"/>
            <w:gridSpan w:val="5"/>
          </w:tcPr>
          <w:p w:rsidR="00152CD3" w:rsidRPr="00152CD3" w:rsidRDefault="00152CD3" w:rsidP="00152CD3">
            <w:pPr>
              <w:spacing w:line="440" w:lineRule="exact"/>
              <w:ind w:firstLineChars="200" w:firstLine="480"/>
              <w:rPr>
                <w:rFonts w:ascii="宋体" w:hAnsi="宋体" w:cs="宋体"/>
                <w:sz w:val="24"/>
              </w:rPr>
            </w:pPr>
            <w:r w:rsidRPr="00EE5337">
              <w:rPr>
                <w:rFonts w:ascii="宋体;SimSun" w:hAnsi="宋体;SimSun" w:cs="宋体;SimSun" w:hint="eastAsia"/>
                <w:sz w:val="24"/>
              </w:rPr>
              <w:t>计算机网络管理与安全有一个系统的、较全面的了解</w:t>
            </w:r>
            <w:r>
              <w:rPr>
                <w:rFonts w:ascii="宋体;SimSun" w:hAnsi="宋体;SimSun" w:cs="宋体;SimSun" w:hint="eastAsia"/>
                <w:sz w:val="24"/>
              </w:rPr>
              <w:t>，掌握日常的网络管理与维护，理解网络安全的基础知识，以及网络安全研究的内容，了解网络安全策略以及网络安全体系架构，了解常见的网络攻击手段。</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939" w:type="dxa"/>
            <w:gridSpan w:val="5"/>
          </w:tcPr>
          <w:p w:rsidR="00152CD3" w:rsidRDefault="00152CD3" w:rsidP="00152CD3">
            <w:pPr>
              <w:rPr>
                <w:rFonts w:ascii="宋体" w:hAnsi="宋体" w:cs="宋体"/>
                <w:sz w:val="24"/>
              </w:rPr>
            </w:pPr>
            <w:r>
              <w:rPr>
                <w:rFonts w:ascii="宋体" w:hAnsi="宋体" w:cs="宋体" w:hint="eastAsia"/>
                <w:sz w:val="24"/>
              </w:rPr>
              <w:t>采用</w:t>
            </w:r>
            <w:r w:rsidRPr="0098564B">
              <w:rPr>
                <w:rFonts w:ascii="宋体" w:hAnsi="宋体" w:cs="宋体" w:hint="eastAsia"/>
                <w:sz w:val="24"/>
              </w:rPr>
              <w:t>项目导向，团队协作、案例教学，自主性学习，做学合一。建立师生交流渠道，经常和学生一起反思学习过程和学习效果，做到教学相长。</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939" w:type="dxa"/>
            <w:gridSpan w:val="5"/>
          </w:tcPr>
          <w:p w:rsidR="00152CD3" w:rsidRDefault="00152CD3" w:rsidP="00152CD3">
            <w:pPr>
              <w:widowControl/>
              <w:jc w:val="left"/>
              <w:rPr>
                <w:rFonts w:ascii="宋体" w:hAnsi="宋体" w:cs="宋体"/>
                <w:sz w:val="24"/>
              </w:rPr>
            </w:pPr>
            <w:r w:rsidRPr="00152CD3">
              <w:rPr>
                <w:rFonts w:ascii="宋体" w:hAnsi="宋体" w:cs="宋体" w:hint="eastAsia"/>
                <w:color w:val="000000"/>
                <w:kern w:val="0"/>
                <w:sz w:val="24"/>
              </w:rPr>
              <w:t>电商综合实训室、图片处理软件、智慧职教网络教学资源库。</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lastRenderedPageBreak/>
              <w:t>考核方式</w:t>
            </w:r>
          </w:p>
        </w:tc>
        <w:tc>
          <w:tcPr>
            <w:tcW w:w="6939" w:type="dxa"/>
            <w:gridSpan w:val="5"/>
          </w:tcPr>
          <w:p w:rsidR="00152CD3" w:rsidRDefault="00152CD3" w:rsidP="00152CD3">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152CD3" w:rsidRPr="000C5A83" w:rsidRDefault="00152CD3" w:rsidP="00E008BF">
      <w:pPr>
        <w:spacing w:beforeLines="100" w:line="440" w:lineRule="exact"/>
        <w:ind w:firstLineChars="200" w:firstLine="482"/>
        <w:jc w:val="center"/>
        <w:rPr>
          <w:rFonts w:ascii="宋体" w:hAnsi="宋体" w:cs="宋体"/>
          <w:b/>
          <w:color w:val="000000"/>
          <w:sz w:val="24"/>
        </w:rPr>
      </w:pPr>
      <w:r w:rsidRPr="000C5A83">
        <w:rPr>
          <w:rFonts w:ascii="宋体" w:hAnsi="宋体" w:cs="宋体" w:hint="eastAsia"/>
          <w:b/>
          <w:color w:val="000000"/>
          <w:sz w:val="24"/>
        </w:rPr>
        <w:t>《</w:t>
      </w:r>
      <w:r w:rsidR="003F02E6" w:rsidRPr="003F02E6">
        <w:rPr>
          <w:rFonts w:ascii="宋体;SimSun" w:hAnsi="宋体;SimSun" w:cs="宋体;SimSun"/>
          <w:b/>
          <w:sz w:val="24"/>
        </w:rPr>
        <w:t>电子商务与物流</w:t>
      </w:r>
      <w:r w:rsidRPr="000C5A83">
        <w:rPr>
          <w:rFonts w:ascii="宋体" w:hAnsi="宋体" w:cs="宋体" w:hint="eastAsia"/>
          <w:b/>
          <w:color w:val="000000"/>
          <w:sz w:val="24"/>
        </w:rPr>
        <w:t>》课程描述</w:t>
      </w:r>
    </w:p>
    <w:tbl>
      <w:tblPr>
        <w:tblStyle w:val="a5"/>
        <w:tblW w:w="0" w:type="auto"/>
        <w:tblLook w:val="04A0"/>
      </w:tblPr>
      <w:tblGrid>
        <w:gridCol w:w="1526"/>
        <w:gridCol w:w="2251"/>
        <w:gridCol w:w="1522"/>
        <w:gridCol w:w="984"/>
        <w:gridCol w:w="1167"/>
        <w:gridCol w:w="1015"/>
      </w:tblGrid>
      <w:tr w:rsidR="00152CD3" w:rsidTr="00152CD3">
        <w:tc>
          <w:tcPr>
            <w:tcW w:w="1526" w:type="dxa"/>
          </w:tcPr>
          <w:p w:rsidR="00152CD3" w:rsidRDefault="00152CD3" w:rsidP="00152CD3">
            <w:pPr>
              <w:autoSpaceDE w:val="0"/>
              <w:autoSpaceDN w:val="0"/>
              <w:spacing w:line="440" w:lineRule="exact"/>
              <w:rPr>
                <w:rFonts w:ascii="宋体" w:hAnsi="宋体" w:cs="宋体"/>
                <w:sz w:val="24"/>
              </w:rPr>
            </w:pPr>
            <w:r>
              <w:rPr>
                <w:rFonts w:ascii="宋体" w:hAnsi="宋体" w:cs="宋体" w:hint="eastAsia"/>
                <w:sz w:val="24"/>
              </w:rPr>
              <w:t>开设学期</w:t>
            </w:r>
          </w:p>
        </w:tc>
        <w:tc>
          <w:tcPr>
            <w:tcW w:w="2251" w:type="dxa"/>
          </w:tcPr>
          <w:p w:rsidR="00152CD3" w:rsidRDefault="003F02E6"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2</w:t>
            </w:r>
          </w:p>
        </w:tc>
        <w:tc>
          <w:tcPr>
            <w:tcW w:w="1522"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984"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64</w:t>
            </w:r>
          </w:p>
        </w:tc>
        <w:tc>
          <w:tcPr>
            <w:tcW w:w="1167" w:type="dxa"/>
          </w:tcPr>
          <w:p w:rsidR="00152CD3" w:rsidRDefault="00152CD3" w:rsidP="00152CD3">
            <w:pPr>
              <w:autoSpaceDE w:val="0"/>
              <w:autoSpaceDN w:val="0"/>
              <w:spacing w:line="440" w:lineRule="exact"/>
              <w:rPr>
                <w:rFonts w:ascii="宋体" w:hAnsi="宋体" w:cs="宋体"/>
                <w:sz w:val="24"/>
              </w:rPr>
            </w:pPr>
            <w:r>
              <w:rPr>
                <w:rFonts w:ascii="宋体" w:hAnsi="宋体" w:cs="宋体" w:hint="eastAsia"/>
                <w:sz w:val="24"/>
              </w:rPr>
              <w:t>学分</w:t>
            </w:r>
          </w:p>
        </w:tc>
        <w:tc>
          <w:tcPr>
            <w:tcW w:w="1015" w:type="dxa"/>
          </w:tcPr>
          <w:p w:rsidR="00152CD3" w:rsidRDefault="00152CD3" w:rsidP="00152CD3">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939" w:type="dxa"/>
            <w:gridSpan w:val="5"/>
          </w:tcPr>
          <w:p w:rsidR="00152CD3" w:rsidRPr="003F02E6" w:rsidRDefault="003F02E6" w:rsidP="003F02E6">
            <w:pPr>
              <w:spacing w:line="440" w:lineRule="exact"/>
              <w:ind w:firstLineChars="200" w:firstLine="480"/>
              <w:rPr>
                <w:rFonts w:ascii="宋体;SimSun" w:hAnsi="宋体;SimSun" w:cs="宋体;SimSun"/>
                <w:sz w:val="24"/>
              </w:rPr>
            </w:pPr>
            <w:r>
              <w:rPr>
                <w:rFonts w:ascii="宋体;SimSun" w:hAnsi="宋体;SimSun" w:cs="宋体;SimSun" w:hint="eastAsia"/>
                <w:sz w:val="24"/>
              </w:rPr>
              <w:t>了解我国现代物流的现状和发展趋势，了解电子商务与物流的关系，掌握电子商务环境下物流的概念、内容、特点，较全面的认识电子商务物流技术管理与电子商务环境下的物流模式，掌握供应链物流管理的含义、功能和方法。</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939" w:type="dxa"/>
            <w:gridSpan w:val="5"/>
          </w:tcPr>
          <w:p w:rsidR="00152CD3" w:rsidRPr="003F02E6" w:rsidRDefault="003F02E6" w:rsidP="003F02E6">
            <w:pPr>
              <w:spacing w:line="440" w:lineRule="exact"/>
              <w:ind w:firstLineChars="200" w:firstLine="480"/>
              <w:rPr>
                <w:rFonts w:ascii="宋体" w:hAnsi="宋体" w:cs="宋体"/>
                <w:b/>
                <w:bCs/>
                <w:sz w:val="24"/>
              </w:rPr>
            </w:pPr>
            <w:r>
              <w:rPr>
                <w:rFonts w:ascii="宋体;SimSun" w:hAnsi="宋体;SimSun" w:cs="宋体;SimSun" w:hint="eastAsia"/>
                <w:sz w:val="24"/>
              </w:rPr>
              <w:t>理解电子商务下物流的特点和发展趋势，掌握电子商务下物流管理的特点和内容，熟练电子商务下物流管理的基本原理，掌握电子商务下物流成本的构成与控制。</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sz w:val="24"/>
              </w:rPr>
              <w:t>课程目标</w:t>
            </w:r>
          </w:p>
        </w:tc>
        <w:tc>
          <w:tcPr>
            <w:tcW w:w="6939" w:type="dxa"/>
            <w:gridSpan w:val="5"/>
          </w:tcPr>
          <w:p w:rsidR="00152CD3" w:rsidRPr="003F02E6" w:rsidRDefault="003F02E6" w:rsidP="003F02E6">
            <w:pPr>
              <w:spacing w:line="440" w:lineRule="exact"/>
              <w:ind w:firstLineChars="200" w:firstLine="480"/>
              <w:rPr>
                <w:rFonts w:ascii="宋体;SimSun" w:hAnsi="宋体;SimSun" w:cs="宋体;SimSun"/>
                <w:sz w:val="24"/>
              </w:rPr>
            </w:pPr>
            <w:r>
              <w:rPr>
                <w:rFonts w:ascii="宋体;SimSun" w:hAnsi="宋体;SimSun" w:cs="宋体;SimSun" w:hint="eastAsia"/>
                <w:sz w:val="24"/>
              </w:rPr>
              <w:t>通过本课程的学习使学生将理论知识与物流案例有机结合，学习电子商务物流要求培养学生较强的理论与实践相结合的能力。</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939" w:type="dxa"/>
            <w:gridSpan w:val="5"/>
          </w:tcPr>
          <w:p w:rsidR="00152CD3" w:rsidRDefault="00152CD3" w:rsidP="00152CD3">
            <w:pPr>
              <w:rPr>
                <w:rFonts w:ascii="宋体" w:hAnsi="宋体" w:cs="宋体"/>
                <w:sz w:val="24"/>
              </w:rPr>
            </w:pPr>
            <w:r>
              <w:rPr>
                <w:rFonts w:ascii="宋体" w:hAnsi="宋体" w:cs="宋体" w:hint="eastAsia"/>
                <w:sz w:val="24"/>
              </w:rPr>
              <w:t>线上线下相结合，线上自学，线下集中教学。</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939" w:type="dxa"/>
            <w:gridSpan w:val="5"/>
          </w:tcPr>
          <w:p w:rsidR="00152CD3" w:rsidRDefault="00152CD3" w:rsidP="00152CD3">
            <w:pPr>
              <w:widowControl/>
              <w:jc w:val="left"/>
              <w:rPr>
                <w:rFonts w:ascii="宋体" w:hAnsi="宋体" w:cs="宋体"/>
                <w:sz w:val="24"/>
              </w:rPr>
            </w:pPr>
            <w:r w:rsidRPr="00152CD3">
              <w:rPr>
                <w:rFonts w:ascii="宋体" w:hAnsi="宋体" w:cs="宋体" w:hint="eastAsia"/>
                <w:color w:val="000000"/>
                <w:kern w:val="0"/>
                <w:sz w:val="24"/>
              </w:rPr>
              <w:t>电商综合实训室、图片处理软件、智慧职教网络教学资源库。</w:t>
            </w:r>
          </w:p>
        </w:tc>
      </w:tr>
      <w:tr w:rsidR="00152CD3" w:rsidTr="00152CD3">
        <w:tc>
          <w:tcPr>
            <w:tcW w:w="1526" w:type="dxa"/>
          </w:tcPr>
          <w:p w:rsidR="00152CD3" w:rsidRDefault="00152CD3"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939" w:type="dxa"/>
            <w:gridSpan w:val="5"/>
          </w:tcPr>
          <w:p w:rsidR="00152CD3" w:rsidRDefault="00152CD3" w:rsidP="00152CD3">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3126E7" w:rsidRPr="000C5A83" w:rsidRDefault="003126E7" w:rsidP="00E008BF">
      <w:pPr>
        <w:spacing w:beforeLines="100" w:line="440" w:lineRule="exact"/>
        <w:ind w:firstLineChars="200" w:firstLine="482"/>
        <w:jc w:val="center"/>
        <w:rPr>
          <w:rFonts w:ascii="宋体" w:hAnsi="宋体" w:cs="宋体"/>
          <w:b/>
          <w:color w:val="000000"/>
          <w:sz w:val="24"/>
        </w:rPr>
      </w:pPr>
      <w:r w:rsidRPr="000C5A83">
        <w:rPr>
          <w:rFonts w:ascii="宋体" w:hAnsi="宋体" w:cs="宋体" w:hint="eastAsia"/>
          <w:b/>
          <w:color w:val="000000"/>
          <w:sz w:val="24"/>
        </w:rPr>
        <w:t>《</w:t>
      </w:r>
      <w:r w:rsidRPr="003126E7">
        <w:rPr>
          <w:rFonts w:ascii="宋体;SimSun" w:hAnsi="宋体;SimSun" w:cs="宋体;SimSun"/>
          <w:b/>
          <w:sz w:val="24"/>
        </w:rPr>
        <w:t>电子商务案例分析</w:t>
      </w:r>
      <w:r w:rsidRPr="000C5A83">
        <w:rPr>
          <w:rFonts w:ascii="宋体" w:hAnsi="宋体" w:cs="宋体" w:hint="eastAsia"/>
          <w:b/>
          <w:color w:val="000000"/>
          <w:sz w:val="24"/>
        </w:rPr>
        <w:t>》课程描述</w:t>
      </w:r>
    </w:p>
    <w:tbl>
      <w:tblPr>
        <w:tblStyle w:val="a5"/>
        <w:tblW w:w="0" w:type="auto"/>
        <w:tblLook w:val="04A0"/>
      </w:tblPr>
      <w:tblGrid>
        <w:gridCol w:w="1526"/>
        <w:gridCol w:w="2251"/>
        <w:gridCol w:w="1522"/>
        <w:gridCol w:w="984"/>
        <w:gridCol w:w="1167"/>
        <w:gridCol w:w="1015"/>
      </w:tblGrid>
      <w:tr w:rsidR="003126E7" w:rsidTr="00914999">
        <w:tc>
          <w:tcPr>
            <w:tcW w:w="1526" w:type="dxa"/>
          </w:tcPr>
          <w:p w:rsidR="003126E7" w:rsidRDefault="003126E7" w:rsidP="00914999">
            <w:pPr>
              <w:autoSpaceDE w:val="0"/>
              <w:autoSpaceDN w:val="0"/>
              <w:spacing w:line="440" w:lineRule="exact"/>
              <w:rPr>
                <w:rFonts w:ascii="宋体" w:hAnsi="宋体" w:cs="宋体"/>
                <w:sz w:val="24"/>
              </w:rPr>
            </w:pPr>
            <w:r>
              <w:rPr>
                <w:rFonts w:ascii="宋体" w:hAnsi="宋体" w:cs="宋体" w:hint="eastAsia"/>
                <w:sz w:val="24"/>
              </w:rPr>
              <w:t>开设学期</w:t>
            </w:r>
          </w:p>
        </w:tc>
        <w:tc>
          <w:tcPr>
            <w:tcW w:w="2251"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5</w:t>
            </w:r>
          </w:p>
        </w:tc>
        <w:tc>
          <w:tcPr>
            <w:tcW w:w="1522"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984"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64</w:t>
            </w:r>
          </w:p>
        </w:tc>
        <w:tc>
          <w:tcPr>
            <w:tcW w:w="1167" w:type="dxa"/>
          </w:tcPr>
          <w:p w:rsidR="003126E7" w:rsidRDefault="003126E7" w:rsidP="00914999">
            <w:pPr>
              <w:autoSpaceDE w:val="0"/>
              <w:autoSpaceDN w:val="0"/>
              <w:spacing w:line="440" w:lineRule="exact"/>
              <w:rPr>
                <w:rFonts w:ascii="宋体" w:hAnsi="宋体" w:cs="宋体"/>
                <w:sz w:val="24"/>
              </w:rPr>
            </w:pPr>
            <w:r>
              <w:rPr>
                <w:rFonts w:ascii="宋体" w:hAnsi="宋体" w:cs="宋体" w:hint="eastAsia"/>
                <w:sz w:val="24"/>
              </w:rPr>
              <w:t>学分</w:t>
            </w:r>
          </w:p>
        </w:tc>
        <w:tc>
          <w:tcPr>
            <w:tcW w:w="1015"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939" w:type="dxa"/>
            <w:gridSpan w:val="5"/>
          </w:tcPr>
          <w:p w:rsidR="003126E7" w:rsidRPr="003126E7" w:rsidRDefault="003126E7" w:rsidP="003126E7">
            <w:pPr>
              <w:spacing w:line="440" w:lineRule="exact"/>
              <w:ind w:firstLineChars="200" w:firstLine="480"/>
              <w:jc w:val="left"/>
              <w:rPr>
                <w:rFonts w:ascii="宋体;SimSun" w:hAnsi="宋体;SimSun" w:cs="宋体;SimSun"/>
                <w:sz w:val="24"/>
              </w:rPr>
            </w:pPr>
            <w:r w:rsidRPr="000027D4">
              <w:rPr>
                <w:rFonts w:ascii="宋体;SimSun" w:hAnsi="宋体;SimSun" w:cs="宋体;SimSun"/>
                <w:sz w:val="24"/>
              </w:rPr>
              <w:t>电子商务案例分析技巧</w:t>
            </w:r>
            <w:r w:rsidRPr="000027D4">
              <w:rPr>
                <w:rFonts w:ascii="宋体;SimSun" w:hAnsi="宋体;SimSun" w:cs="宋体;SimSun" w:hint="eastAsia"/>
                <w:sz w:val="24"/>
              </w:rPr>
              <w:t>，</w:t>
            </w:r>
            <w:r w:rsidRPr="000027D4">
              <w:rPr>
                <w:rFonts w:ascii="宋体;SimSun" w:hAnsi="宋体;SimSun" w:cs="宋体;SimSun"/>
                <w:sz w:val="24"/>
              </w:rPr>
              <w:t>电子商务模式案例</w:t>
            </w:r>
            <w:r w:rsidRPr="000027D4">
              <w:rPr>
                <w:rFonts w:ascii="宋体;SimSun" w:hAnsi="宋体;SimSun" w:cs="宋体;SimSun" w:hint="eastAsia"/>
                <w:sz w:val="24"/>
              </w:rPr>
              <w:t>：</w:t>
            </w:r>
            <w:r w:rsidRPr="000027D4">
              <w:rPr>
                <w:rFonts w:ascii="宋体;SimSun" w:hAnsi="宋体;SimSun" w:cs="宋体;SimSun"/>
                <w:sz w:val="24"/>
              </w:rPr>
              <w:t>掌握</w:t>
            </w:r>
            <w:r w:rsidRPr="000027D4">
              <w:rPr>
                <w:rFonts w:ascii="宋体;SimSun" w:hAnsi="宋体;SimSun" w:cs="宋体;SimSun"/>
                <w:sz w:val="24"/>
              </w:rPr>
              <w:t>B2B</w:t>
            </w:r>
            <w:r w:rsidRPr="000027D4">
              <w:rPr>
                <w:rFonts w:ascii="宋体;SimSun" w:hAnsi="宋体;SimSun" w:cs="宋体;SimSun"/>
                <w:sz w:val="24"/>
              </w:rPr>
              <w:t>、</w:t>
            </w:r>
            <w:r w:rsidRPr="000027D4">
              <w:rPr>
                <w:rFonts w:ascii="宋体;SimSun" w:hAnsi="宋体;SimSun" w:cs="宋体;SimSun"/>
                <w:sz w:val="24"/>
              </w:rPr>
              <w:t>B2C</w:t>
            </w:r>
            <w:r w:rsidRPr="000027D4">
              <w:rPr>
                <w:rFonts w:ascii="宋体;SimSun" w:hAnsi="宋体;SimSun" w:cs="宋体;SimSun"/>
                <w:sz w:val="24"/>
              </w:rPr>
              <w:t>、</w:t>
            </w:r>
            <w:r w:rsidRPr="000027D4">
              <w:rPr>
                <w:rFonts w:ascii="宋体;SimSun" w:hAnsi="宋体;SimSun" w:cs="宋体;SimSun"/>
                <w:sz w:val="24"/>
              </w:rPr>
              <w:t>C2C</w:t>
            </w:r>
            <w:r w:rsidRPr="000027D4">
              <w:rPr>
                <w:rFonts w:ascii="宋体;SimSun" w:hAnsi="宋体;SimSun" w:cs="宋体;SimSun"/>
                <w:sz w:val="24"/>
              </w:rPr>
              <w:t>电子商务模式案例分析的方法</w:t>
            </w:r>
            <w:r>
              <w:rPr>
                <w:rFonts w:ascii="宋体;SimSun" w:hAnsi="宋体;SimSun" w:cs="宋体;SimSun" w:hint="eastAsia"/>
                <w:sz w:val="24"/>
              </w:rPr>
              <w:t>。</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939" w:type="dxa"/>
            <w:gridSpan w:val="5"/>
          </w:tcPr>
          <w:p w:rsidR="003126E7" w:rsidRPr="003126E7" w:rsidRDefault="003126E7" w:rsidP="003126E7">
            <w:pPr>
              <w:spacing w:line="440" w:lineRule="exact"/>
              <w:ind w:firstLineChars="200" w:firstLine="480"/>
              <w:rPr>
                <w:rFonts w:ascii="宋体" w:hAnsi="宋体" w:cs="宋体"/>
                <w:b/>
                <w:bCs/>
                <w:sz w:val="24"/>
              </w:rPr>
            </w:pPr>
            <w:r w:rsidRPr="000027D4">
              <w:rPr>
                <w:rFonts w:ascii="宋体;SimSun" w:hAnsi="宋体;SimSun" w:cs="宋体;SimSun"/>
                <w:sz w:val="24"/>
              </w:rPr>
              <w:t>本门课程的学习，使得学生能够对电子商务产生更为实际的感性认识，并培养学生综合运用相关知识发现问题、分析问题、解决问题的能力，且能灵活运用到实际工作中去，为将来从事网络推广、网络采购、网络客服、网络广告、网站维护与管理、网店美工、网店库管、网店店长、商品分拣、仓管、配送等工作打</w:t>
            </w:r>
            <w:r w:rsidRPr="000027D4">
              <w:rPr>
                <w:rFonts w:ascii="宋体;SimSun" w:hAnsi="宋体;SimSun" w:cs="宋体;SimSun"/>
                <w:sz w:val="24"/>
              </w:rPr>
              <w:lastRenderedPageBreak/>
              <w:t>下坚实的基础</w:t>
            </w:r>
            <w:r>
              <w:rPr>
                <w:rFonts w:ascii="宋体;SimSun" w:hAnsi="宋体;SimSun" w:cs="宋体;SimSun" w:hint="eastAsia"/>
                <w:sz w:val="24"/>
              </w:rPr>
              <w:t>。</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sz w:val="24"/>
              </w:rPr>
              <w:lastRenderedPageBreak/>
              <w:t>课程目标</w:t>
            </w:r>
          </w:p>
        </w:tc>
        <w:tc>
          <w:tcPr>
            <w:tcW w:w="6939" w:type="dxa"/>
            <w:gridSpan w:val="5"/>
          </w:tcPr>
          <w:p w:rsidR="003126E7" w:rsidRPr="003F02E6" w:rsidRDefault="003126E7" w:rsidP="00914999">
            <w:pPr>
              <w:spacing w:line="440" w:lineRule="exact"/>
              <w:ind w:firstLineChars="200" w:firstLine="480"/>
              <w:rPr>
                <w:rFonts w:ascii="宋体;SimSun" w:hAnsi="宋体;SimSun" w:cs="宋体;SimSun"/>
                <w:sz w:val="24"/>
              </w:rPr>
            </w:pPr>
            <w:r>
              <w:rPr>
                <w:rFonts w:ascii="宋体;SimSun" w:hAnsi="宋体;SimSun" w:cs="宋体;SimSun" w:hint="eastAsia"/>
                <w:sz w:val="24"/>
              </w:rPr>
              <w:t>本课程要求学生了解电子商务相关行业的发展历程，促进培养与电子商务行业领域相关的职业岗位人才，增强学生学习期间对专业课学习的兴趣，通过案例分析，找到自己的定位和信心。</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939" w:type="dxa"/>
            <w:gridSpan w:val="5"/>
          </w:tcPr>
          <w:p w:rsidR="003126E7" w:rsidRDefault="003126E7" w:rsidP="00914999">
            <w:pPr>
              <w:rPr>
                <w:rFonts w:ascii="宋体" w:hAnsi="宋体" w:cs="宋体"/>
                <w:sz w:val="24"/>
              </w:rPr>
            </w:pPr>
            <w:r>
              <w:rPr>
                <w:rFonts w:ascii="宋体" w:hAnsi="宋体" w:cs="宋体" w:hint="eastAsia"/>
                <w:sz w:val="24"/>
              </w:rPr>
              <w:t>线上线下相结合，线上自学，线下集中教学。</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939" w:type="dxa"/>
            <w:gridSpan w:val="5"/>
          </w:tcPr>
          <w:p w:rsidR="003126E7" w:rsidRDefault="003126E7" w:rsidP="003126E7">
            <w:pPr>
              <w:widowControl/>
              <w:jc w:val="left"/>
              <w:rPr>
                <w:rFonts w:ascii="宋体" w:hAnsi="宋体" w:cs="宋体"/>
                <w:sz w:val="24"/>
              </w:rPr>
            </w:pPr>
            <w:r w:rsidRPr="00152CD3">
              <w:rPr>
                <w:rFonts w:ascii="宋体" w:hAnsi="宋体" w:cs="宋体" w:hint="eastAsia"/>
                <w:color w:val="000000"/>
                <w:kern w:val="0"/>
                <w:sz w:val="24"/>
              </w:rPr>
              <w:t>电商综合实训室、智慧职教网络教学资源库。</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939" w:type="dxa"/>
            <w:gridSpan w:val="5"/>
          </w:tcPr>
          <w:p w:rsidR="003126E7" w:rsidRDefault="003126E7" w:rsidP="00914999">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3126E7" w:rsidRPr="000C5A83" w:rsidRDefault="003126E7" w:rsidP="00E008BF">
      <w:pPr>
        <w:spacing w:beforeLines="100" w:line="440" w:lineRule="exact"/>
        <w:ind w:firstLineChars="200" w:firstLine="482"/>
        <w:jc w:val="center"/>
        <w:rPr>
          <w:rFonts w:ascii="宋体" w:hAnsi="宋体" w:cs="宋体"/>
          <w:b/>
          <w:color w:val="000000"/>
          <w:sz w:val="24"/>
        </w:rPr>
      </w:pPr>
      <w:r w:rsidRPr="000C5A83">
        <w:rPr>
          <w:rFonts w:ascii="宋体" w:hAnsi="宋体" w:cs="宋体" w:hint="eastAsia"/>
          <w:b/>
          <w:color w:val="000000"/>
          <w:sz w:val="24"/>
        </w:rPr>
        <w:t>《</w:t>
      </w:r>
      <w:r w:rsidRPr="003126E7">
        <w:rPr>
          <w:rFonts w:ascii="宋体;SimSun" w:hAnsi="宋体;SimSun" w:cs="宋体;SimSun" w:hint="eastAsia"/>
          <w:b/>
          <w:sz w:val="24"/>
        </w:rPr>
        <w:t>跨境电子商务</w:t>
      </w:r>
      <w:r w:rsidRPr="000C5A83">
        <w:rPr>
          <w:rFonts w:ascii="宋体" w:hAnsi="宋体" w:cs="宋体" w:hint="eastAsia"/>
          <w:b/>
          <w:color w:val="000000"/>
          <w:sz w:val="24"/>
        </w:rPr>
        <w:t>》课程描述</w:t>
      </w:r>
    </w:p>
    <w:tbl>
      <w:tblPr>
        <w:tblStyle w:val="a5"/>
        <w:tblW w:w="0" w:type="auto"/>
        <w:tblLook w:val="04A0"/>
      </w:tblPr>
      <w:tblGrid>
        <w:gridCol w:w="1526"/>
        <w:gridCol w:w="2251"/>
        <w:gridCol w:w="1522"/>
        <w:gridCol w:w="984"/>
        <w:gridCol w:w="1167"/>
        <w:gridCol w:w="1015"/>
      </w:tblGrid>
      <w:tr w:rsidR="003126E7" w:rsidTr="00914999">
        <w:tc>
          <w:tcPr>
            <w:tcW w:w="1526" w:type="dxa"/>
          </w:tcPr>
          <w:p w:rsidR="003126E7" w:rsidRDefault="003126E7" w:rsidP="00914999">
            <w:pPr>
              <w:autoSpaceDE w:val="0"/>
              <w:autoSpaceDN w:val="0"/>
              <w:spacing w:line="440" w:lineRule="exact"/>
              <w:rPr>
                <w:rFonts w:ascii="宋体" w:hAnsi="宋体" w:cs="宋体"/>
                <w:sz w:val="24"/>
              </w:rPr>
            </w:pPr>
            <w:r>
              <w:rPr>
                <w:rFonts w:ascii="宋体" w:hAnsi="宋体" w:cs="宋体" w:hint="eastAsia"/>
                <w:sz w:val="24"/>
              </w:rPr>
              <w:t>开设学期</w:t>
            </w:r>
          </w:p>
        </w:tc>
        <w:tc>
          <w:tcPr>
            <w:tcW w:w="2251"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5</w:t>
            </w:r>
          </w:p>
        </w:tc>
        <w:tc>
          <w:tcPr>
            <w:tcW w:w="1522"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984"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56</w:t>
            </w:r>
          </w:p>
        </w:tc>
        <w:tc>
          <w:tcPr>
            <w:tcW w:w="1167" w:type="dxa"/>
          </w:tcPr>
          <w:p w:rsidR="003126E7" w:rsidRDefault="003126E7" w:rsidP="00914999">
            <w:pPr>
              <w:autoSpaceDE w:val="0"/>
              <w:autoSpaceDN w:val="0"/>
              <w:spacing w:line="440" w:lineRule="exact"/>
              <w:rPr>
                <w:rFonts w:ascii="宋体" w:hAnsi="宋体" w:cs="宋体"/>
                <w:sz w:val="24"/>
              </w:rPr>
            </w:pPr>
            <w:r>
              <w:rPr>
                <w:rFonts w:ascii="宋体" w:hAnsi="宋体" w:cs="宋体" w:hint="eastAsia"/>
                <w:sz w:val="24"/>
              </w:rPr>
              <w:t>学分</w:t>
            </w:r>
          </w:p>
        </w:tc>
        <w:tc>
          <w:tcPr>
            <w:tcW w:w="1015" w:type="dxa"/>
          </w:tcPr>
          <w:p w:rsidR="003126E7" w:rsidRDefault="003126E7"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939" w:type="dxa"/>
            <w:gridSpan w:val="5"/>
          </w:tcPr>
          <w:p w:rsidR="003126E7" w:rsidRPr="003126E7" w:rsidRDefault="003126E7" w:rsidP="003126E7">
            <w:pPr>
              <w:spacing w:line="440" w:lineRule="exact"/>
              <w:ind w:firstLineChars="200" w:firstLine="480"/>
              <w:rPr>
                <w:rFonts w:ascii="宋体;SimSun" w:hAnsi="宋体;SimSun" w:cs="宋体;SimSun"/>
                <w:sz w:val="24"/>
              </w:rPr>
            </w:pPr>
            <w:r w:rsidRPr="000027D4">
              <w:rPr>
                <w:rFonts w:ascii="宋体;SimSun" w:hAnsi="宋体;SimSun" w:cs="宋体;SimSun" w:hint="eastAsia"/>
                <w:sz w:val="24"/>
              </w:rPr>
              <w:t>掌握八项基本业务操作技能，即跨境店铺注册操作、跨境物流与海外仓操作、海外市场调研操作、跨境选品和产品信息化操作</w:t>
            </w:r>
            <w:r>
              <w:rPr>
                <w:rFonts w:ascii="宋体;SimSun" w:hAnsi="宋体;SimSun" w:cs="宋体;SimSun" w:hint="eastAsia"/>
                <w:sz w:val="24"/>
              </w:rPr>
              <w:t>、</w:t>
            </w:r>
            <w:r w:rsidRPr="000027D4">
              <w:rPr>
                <w:rFonts w:ascii="宋体;SimSun" w:hAnsi="宋体;SimSun" w:cs="宋体;SimSun" w:hint="eastAsia"/>
                <w:sz w:val="24"/>
              </w:rPr>
              <w:t>项目教学要求，让学生掌握八项基本业务操作技能，即跨境店铺注册操作、跨境物流与海外仓操作、海外市场调研操作、跨境选品和产品信息化操作、跨境产品定价</w:t>
            </w:r>
            <w:r>
              <w:rPr>
                <w:rFonts w:ascii="宋体;SimSun" w:hAnsi="宋体;SimSun" w:cs="宋体;SimSun" w:hint="eastAsia"/>
                <w:sz w:val="24"/>
              </w:rPr>
              <w:t>、</w:t>
            </w:r>
            <w:r w:rsidRPr="000027D4">
              <w:rPr>
                <w:rFonts w:ascii="宋体;SimSun" w:hAnsi="宋体;SimSun" w:cs="宋体;SimSun" w:hint="eastAsia"/>
                <w:sz w:val="24"/>
              </w:rPr>
              <w:t>售后服务及客户维护操作等</w:t>
            </w:r>
            <w:r>
              <w:rPr>
                <w:rFonts w:ascii="宋体;SimSun" w:hAnsi="宋体;SimSun" w:cs="宋体;SimSun" w:hint="eastAsia"/>
                <w:sz w:val="24"/>
              </w:rPr>
              <w:t>。</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939" w:type="dxa"/>
            <w:gridSpan w:val="5"/>
          </w:tcPr>
          <w:p w:rsidR="003126E7" w:rsidRPr="003126E7" w:rsidRDefault="003126E7" w:rsidP="003126E7">
            <w:pPr>
              <w:spacing w:line="440" w:lineRule="exact"/>
              <w:ind w:firstLineChars="200" w:firstLine="480"/>
              <w:rPr>
                <w:rFonts w:ascii="宋体" w:hAnsi="宋体" w:cs="宋体"/>
                <w:b/>
                <w:bCs/>
                <w:sz w:val="24"/>
              </w:rPr>
            </w:pPr>
            <w:r w:rsidRPr="000027D4">
              <w:rPr>
                <w:rFonts w:ascii="宋体;SimSun" w:hAnsi="宋体;SimSun" w:cs="宋体;SimSun" w:hint="eastAsia"/>
                <w:sz w:val="24"/>
              </w:rPr>
              <w:t>让学生掌握八项基本业务操作技能，即跨境店铺注册操作、跨境物流与海外仓操作、海外市场调研操作、跨境选品和产品信息化操作</w:t>
            </w:r>
            <w:r>
              <w:rPr>
                <w:rFonts w:ascii="宋体;SimSun" w:hAnsi="宋体;SimSun" w:cs="宋体;SimSun" w:hint="eastAsia"/>
                <w:sz w:val="24"/>
              </w:rPr>
              <w:t>、</w:t>
            </w:r>
            <w:r w:rsidRPr="000027D4">
              <w:rPr>
                <w:rFonts w:ascii="宋体;SimSun" w:hAnsi="宋体;SimSun" w:cs="宋体;SimSun" w:hint="eastAsia"/>
                <w:sz w:val="24"/>
              </w:rPr>
              <w:t>项目教学要求，让学生掌握八项基本业务操作技能，即跨境店铺注册操作、跨境物流与海外仓操作、海外市场调研操作、跨境选品和产品信息化操作、跨境产品定价</w:t>
            </w:r>
            <w:r>
              <w:rPr>
                <w:rFonts w:ascii="宋体;SimSun" w:hAnsi="宋体;SimSun" w:cs="宋体;SimSun" w:hint="eastAsia"/>
                <w:sz w:val="24"/>
              </w:rPr>
              <w:t>、</w:t>
            </w:r>
            <w:r w:rsidRPr="000027D4">
              <w:rPr>
                <w:rFonts w:ascii="宋体;SimSun" w:hAnsi="宋体;SimSun" w:cs="宋体;SimSun" w:hint="eastAsia"/>
                <w:sz w:val="24"/>
              </w:rPr>
              <w:t>售后服务及客户维护操作等业务操作能力，培养学生踏实肯干、吃苦耐劳的工作作风以及善于沟通和团队合作的工作品质，为学生走上跨境电商工作岗位和跨境电商创业打下坚实的基础。</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sz w:val="24"/>
              </w:rPr>
              <w:t>课程目标</w:t>
            </w:r>
          </w:p>
        </w:tc>
        <w:tc>
          <w:tcPr>
            <w:tcW w:w="6939" w:type="dxa"/>
            <w:gridSpan w:val="5"/>
          </w:tcPr>
          <w:p w:rsidR="003126E7" w:rsidRPr="003126E7" w:rsidRDefault="003126E7" w:rsidP="003126E7">
            <w:pPr>
              <w:spacing w:line="440" w:lineRule="exact"/>
              <w:ind w:firstLineChars="200" w:firstLine="480"/>
              <w:rPr>
                <w:rFonts w:ascii="宋体;SimSun" w:hAnsi="宋体;SimSun" w:cs="宋体;SimSun"/>
                <w:sz w:val="24"/>
              </w:rPr>
            </w:pPr>
            <w:r w:rsidRPr="000027D4">
              <w:rPr>
                <w:rFonts w:ascii="宋体;SimSun" w:hAnsi="宋体;SimSun" w:cs="宋体;SimSun" w:hint="eastAsia"/>
                <w:sz w:val="24"/>
              </w:rPr>
              <w:t>学生熟悉并学会利用电子商务平台开发外贸客户的基本思路和基本方法，能够掌握客户开发过程中的一些具体处理的技巧及客户跟进</w:t>
            </w:r>
            <w:r>
              <w:rPr>
                <w:rFonts w:ascii="宋体;SimSun" w:hAnsi="宋体;SimSun" w:cs="宋体;SimSun" w:hint="eastAsia"/>
                <w:sz w:val="24"/>
              </w:rPr>
              <w:t>、</w:t>
            </w:r>
            <w:r w:rsidRPr="000027D4">
              <w:rPr>
                <w:rFonts w:ascii="宋体;SimSun" w:hAnsi="宋体;SimSun" w:cs="宋体;SimSun" w:hint="eastAsia"/>
                <w:sz w:val="24"/>
              </w:rPr>
              <w:t>客户管理的措施，使学生掌握跨境电商的基础理论知识，初步具备进行跨境电商实务操作的各项专业基本技能。</w:t>
            </w:r>
            <w:r w:rsidRPr="000027D4">
              <w:rPr>
                <w:rFonts w:ascii="MS Mincho" w:eastAsia="MS Mincho" w:hAnsi="MS Mincho" w:cs="MS Mincho" w:hint="eastAsia"/>
                <w:sz w:val="24"/>
              </w:rPr>
              <w:t> </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lastRenderedPageBreak/>
              <w:t>教学组织形式</w:t>
            </w:r>
          </w:p>
        </w:tc>
        <w:tc>
          <w:tcPr>
            <w:tcW w:w="6939" w:type="dxa"/>
            <w:gridSpan w:val="5"/>
          </w:tcPr>
          <w:p w:rsidR="003126E7" w:rsidRDefault="003126E7" w:rsidP="00914999">
            <w:pPr>
              <w:rPr>
                <w:rFonts w:ascii="宋体" w:hAnsi="宋体" w:cs="宋体"/>
                <w:sz w:val="24"/>
              </w:rPr>
            </w:pPr>
            <w:r>
              <w:rPr>
                <w:rFonts w:ascii="宋体" w:hAnsi="宋体" w:cs="宋体" w:hint="eastAsia"/>
                <w:sz w:val="24"/>
              </w:rPr>
              <w:t>线上线下相结合，线上自学，线下集中教学。</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939" w:type="dxa"/>
            <w:gridSpan w:val="5"/>
          </w:tcPr>
          <w:p w:rsidR="003126E7" w:rsidRDefault="003126E7" w:rsidP="003126E7">
            <w:pPr>
              <w:widowControl/>
              <w:jc w:val="left"/>
              <w:rPr>
                <w:rFonts w:ascii="宋体" w:hAnsi="宋体" w:cs="宋体"/>
                <w:sz w:val="24"/>
              </w:rPr>
            </w:pPr>
            <w:r w:rsidRPr="00152CD3">
              <w:rPr>
                <w:rFonts w:ascii="宋体" w:hAnsi="宋体" w:cs="宋体" w:hint="eastAsia"/>
                <w:color w:val="000000"/>
                <w:kern w:val="0"/>
                <w:sz w:val="24"/>
              </w:rPr>
              <w:t>电商综合实训室、智慧职教网络教学资源库。</w:t>
            </w:r>
          </w:p>
        </w:tc>
      </w:tr>
      <w:tr w:rsidR="003126E7" w:rsidTr="00914999">
        <w:tc>
          <w:tcPr>
            <w:tcW w:w="1526" w:type="dxa"/>
          </w:tcPr>
          <w:p w:rsidR="003126E7" w:rsidRDefault="003126E7"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939" w:type="dxa"/>
            <w:gridSpan w:val="5"/>
          </w:tcPr>
          <w:p w:rsidR="003126E7" w:rsidRDefault="003126E7" w:rsidP="00914999">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5E5DA1" w:rsidRPr="000C5A83" w:rsidRDefault="005E5DA1" w:rsidP="00E008BF">
      <w:pPr>
        <w:spacing w:beforeLines="100" w:line="440" w:lineRule="exact"/>
        <w:ind w:firstLineChars="200" w:firstLine="482"/>
        <w:jc w:val="center"/>
        <w:rPr>
          <w:rFonts w:ascii="宋体" w:hAnsi="宋体" w:cs="宋体"/>
          <w:b/>
          <w:color w:val="000000"/>
          <w:sz w:val="24"/>
        </w:rPr>
      </w:pPr>
      <w:r w:rsidRPr="000C5A83">
        <w:rPr>
          <w:rFonts w:ascii="宋体" w:hAnsi="宋体" w:cs="宋体" w:hint="eastAsia"/>
          <w:b/>
          <w:color w:val="000000"/>
          <w:sz w:val="24"/>
        </w:rPr>
        <w:t>《</w:t>
      </w:r>
      <w:r w:rsidRPr="005E5DA1">
        <w:rPr>
          <w:rFonts w:ascii="宋体;SimSun" w:hAnsi="宋体;SimSun" w:cs="宋体;SimSun" w:hint="eastAsia"/>
          <w:b/>
          <w:sz w:val="24"/>
        </w:rPr>
        <w:t>电子商务网站设计</w:t>
      </w:r>
      <w:r w:rsidRPr="000C5A83">
        <w:rPr>
          <w:rFonts w:ascii="宋体" w:hAnsi="宋体" w:cs="宋体" w:hint="eastAsia"/>
          <w:b/>
          <w:color w:val="000000"/>
          <w:sz w:val="24"/>
        </w:rPr>
        <w:t>》课程描述</w:t>
      </w:r>
    </w:p>
    <w:tbl>
      <w:tblPr>
        <w:tblStyle w:val="a5"/>
        <w:tblW w:w="0" w:type="auto"/>
        <w:tblLook w:val="04A0"/>
      </w:tblPr>
      <w:tblGrid>
        <w:gridCol w:w="1526"/>
        <w:gridCol w:w="2251"/>
        <w:gridCol w:w="1522"/>
        <w:gridCol w:w="984"/>
        <w:gridCol w:w="1167"/>
        <w:gridCol w:w="1015"/>
      </w:tblGrid>
      <w:tr w:rsidR="005E5DA1" w:rsidTr="00914999">
        <w:tc>
          <w:tcPr>
            <w:tcW w:w="1526" w:type="dxa"/>
          </w:tcPr>
          <w:p w:rsidR="005E5DA1" w:rsidRDefault="005E5DA1" w:rsidP="00914999">
            <w:pPr>
              <w:autoSpaceDE w:val="0"/>
              <w:autoSpaceDN w:val="0"/>
              <w:spacing w:line="440" w:lineRule="exact"/>
              <w:rPr>
                <w:rFonts w:ascii="宋体" w:hAnsi="宋体" w:cs="宋体"/>
                <w:sz w:val="24"/>
              </w:rPr>
            </w:pPr>
            <w:r>
              <w:rPr>
                <w:rFonts w:ascii="宋体" w:hAnsi="宋体" w:cs="宋体" w:hint="eastAsia"/>
                <w:sz w:val="24"/>
              </w:rPr>
              <w:t>开设学期</w:t>
            </w:r>
          </w:p>
        </w:tc>
        <w:tc>
          <w:tcPr>
            <w:tcW w:w="2251" w:type="dxa"/>
          </w:tcPr>
          <w:p w:rsidR="005E5DA1" w:rsidRDefault="005E5DA1"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6</w:t>
            </w:r>
          </w:p>
        </w:tc>
        <w:tc>
          <w:tcPr>
            <w:tcW w:w="1522" w:type="dxa"/>
          </w:tcPr>
          <w:p w:rsidR="005E5DA1" w:rsidRDefault="005E5DA1"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984" w:type="dxa"/>
          </w:tcPr>
          <w:p w:rsidR="005E5DA1" w:rsidRDefault="005E5DA1"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56</w:t>
            </w:r>
          </w:p>
        </w:tc>
        <w:tc>
          <w:tcPr>
            <w:tcW w:w="1167" w:type="dxa"/>
          </w:tcPr>
          <w:p w:rsidR="005E5DA1" w:rsidRDefault="005E5DA1" w:rsidP="00914999">
            <w:pPr>
              <w:autoSpaceDE w:val="0"/>
              <w:autoSpaceDN w:val="0"/>
              <w:spacing w:line="440" w:lineRule="exact"/>
              <w:rPr>
                <w:rFonts w:ascii="宋体" w:hAnsi="宋体" w:cs="宋体"/>
                <w:sz w:val="24"/>
              </w:rPr>
            </w:pPr>
            <w:r>
              <w:rPr>
                <w:rFonts w:ascii="宋体" w:hAnsi="宋体" w:cs="宋体" w:hint="eastAsia"/>
                <w:sz w:val="24"/>
              </w:rPr>
              <w:t>学分</w:t>
            </w:r>
          </w:p>
        </w:tc>
        <w:tc>
          <w:tcPr>
            <w:tcW w:w="1015" w:type="dxa"/>
          </w:tcPr>
          <w:p w:rsidR="005E5DA1" w:rsidRDefault="005E5DA1"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5E5DA1" w:rsidTr="00914999">
        <w:tc>
          <w:tcPr>
            <w:tcW w:w="1526" w:type="dxa"/>
          </w:tcPr>
          <w:p w:rsidR="005E5DA1" w:rsidRDefault="005E5DA1"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939" w:type="dxa"/>
            <w:gridSpan w:val="5"/>
          </w:tcPr>
          <w:p w:rsidR="005E5DA1" w:rsidRDefault="005E5DA1" w:rsidP="005E5DA1">
            <w:pPr>
              <w:spacing w:line="440" w:lineRule="exact"/>
              <w:ind w:firstLineChars="200" w:firstLine="480"/>
              <w:rPr>
                <w:rFonts w:ascii="宋体;SimSun" w:hAnsi="宋体;SimSun" w:cs="宋体;SimSun"/>
                <w:sz w:val="24"/>
              </w:rPr>
            </w:pPr>
            <w:r>
              <w:rPr>
                <w:rFonts w:ascii="宋体;SimSun" w:hAnsi="宋体;SimSun" w:cs="宋体;SimSun" w:hint="eastAsia"/>
                <w:sz w:val="24"/>
              </w:rPr>
              <w:t>了解</w:t>
            </w:r>
            <w:r w:rsidRPr="000027D4">
              <w:rPr>
                <w:rFonts w:ascii="宋体;SimSun" w:hAnsi="宋体;SimSun" w:cs="宋体;SimSun" w:hint="eastAsia"/>
                <w:sz w:val="24"/>
              </w:rPr>
              <w:t>HTML</w:t>
            </w:r>
            <w:r w:rsidRPr="000027D4">
              <w:rPr>
                <w:rFonts w:ascii="宋体;SimSun" w:hAnsi="宋体;SimSun" w:cs="宋体;SimSun" w:hint="eastAsia"/>
                <w:sz w:val="24"/>
              </w:rPr>
              <w:t>语言基础</w:t>
            </w:r>
            <w:r>
              <w:rPr>
                <w:rFonts w:ascii="宋体;SimSun" w:hAnsi="宋体;SimSun" w:cs="宋体;SimSun" w:hint="eastAsia"/>
                <w:sz w:val="24"/>
              </w:rPr>
              <w:t>、</w:t>
            </w:r>
            <w:r>
              <w:rPr>
                <w:rFonts w:ascii="宋体;SimSun" w:hAnsi="宋体;SimSun" w:cs="宋体;SimSun" w:hint="eastAsia"/>
                <w:sz w:val="24"/>
              </w:rPr>
              <w:t>DW</w:t>
            </w:r>
            <w:r>
              <w:rPr>
                <w:rFonts w:ascii="宋体;SimSun" w:hAnsi="宋体;SimSun" w:cs="宋体;SimSun" w:hint="eastAsia"/>
                <w:sz w:val="24"/>
              </w:rPr>
              <w:t>电子商务网站的设计与管理、</w:t>
            </w:r>
            <w:r>
              <w:rPr>
                <w:rFonts w:ascii="宋体;SimSun" w:hAnsi="宋体;SimSun" w:cs="宋体;SimSun" w:hint="eastAsia"/>
                <w:sz w:val="24"/>
              </w:rPr>
              <w:t>FLASH</w:t>
            </w:r>
            <w:r>
              <w:rPr>
                <w:rFonts w:ascii="宋体;SimSun" w:hAnsi="宋体;SimSun" w:cs="宋体;SimSun" w:hint="eastAsia"/>
                <w:sz w:val="24"/>
              </w:rPr>
              <w:t>动画制作、</w:t>
            </w:r>
            <w:r>
              <w:rPr>
                <w:rFonts w:ascii="宋体;SimSun" w:hAnsi="宋体;SimSun" w:cs="宋体;SimSun" w:hint="eastAsia"/>
                <w:sz w:val="24"/>
              </w:rPr>
              <w:t>FIREWORKS</w:t>
            </w:r>
            <w:r>
              <w:rPr>
                <w:rFonts w:ascii="宋体;SimSun" w:hAnsi="宋体;SimSun" w:cs="宋体;SimSun" w:hint="eastAsia"/>
                <w:sz w:val="24"/>
              </w:rPr>
              <w:t>图像处理入门。</w:t>
            </w:r>
          </w:p>
          <w:p w:rsidR="005E5DA1" w:rsidRPr="005E5DA1" w:rsidRDefault="005E5DA1" w:rsidP="00914999">
            <w:pPr>
              <w:spacing w:line="440" w:lineRule="exact"/>
              <w:ind w:firstLineChars="200" w:firstLine="480"/>
              <w:rPr>
                <w:rFonts w:ascii="宋体;SimSun" w:hAnsi="宋体;SimSun" w:cs="宋体;SimSun"/>
                <w:sz w:val="24"/>
              </w:rPr>
            </w:pPr>
          </w:p>
        </w:tc>
      </w:tr>
      <w:tr w:rsidR="005E5DA1" w:rsidTr="00914999">
        <w:tc>
          <w:tcPr>
            <w:tcW w:w="1526" w:type="dxa"/>
          </w:tcPr>
          <w:p w:rsidR="005E5DA1" w:rsidRDefault="005E5DA1"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939" w:type="dxa"/>
            <w:gridSpan w:val="5"/>
          </w:tcPr>
          <w:p w:rsidR="005E5DA1" w:rsidRPr="005E5DA1" w:rsidRDefault="005E5DA1" w:rsidP="005E5DA1">
            <w:pPr>
              <w:spacing w:line="440" w:lineRule="exact"/>
              <w:ind w:firstLineChars="200" w:firstLine="480"/>
              <w:rPr>
                <w:rFonts w:ascii="宋体" w:hAnsi="宋体" w:cs="宋体"/>
                <w:b/>
                <w:bCs/>
                <w:sz w:val="24"/>
              </w:rPr>
            </w:pPr>
            <w:r>
              <w:rPr>
                <w:rFonts w:ascii="宋体;SimSun" w:hAnsi="宋体;SimSun" w:cs="宋体;SimSun" w:hint="eastAsia"/>
                <w:sz w:val="24"/>
              </w:rPr>
              <w:t>让学生掌握几种网站设计工具的使用，在实践中掌握电子商务网站建设的相关知识，引导学生自己建设及管理电子商务网站，熟悉各类电子商务网站的管理及维护。</w:t>
            </w:r>
          </w:p>
        </w:tc>
      </w:tr>
      <w:tr w:rsidR="005E5DA1" w:rsidTr="00914999">
        <w:tc>
          <w:tcPr>
            <w:tcW w:w="1526" w:type="dxa"/>
          </w:tcPr>
          <w:p w:rsidR="005E5DA1" w:rsidRDefault="005E5DA1" w:rsidP="00E008BF">
            <w:pPr>
              <w:autoSpaceDE w:val="0"/>
              <w:autoSpaceDN w:val="0"/>
              <w:spacing w:beforeLines="100" w:line="440" w:lineRule="exact"/>
              <w:jc w:val="left"/>
              <w:rPr>
                <w:rFonts w:ascii="宋体" w:hAnsi="宋体" w:cs="宋体"/>
                <w:sz w:val="24"/>
              </w:rPr>
            </w:pPr>
            <w:r>
              <w:rPr>
                <w:rFonts w:ascii="宋体" w:hAnsi="宋体" w:cs="宋体"/>
                <w:sz w:val="24"/>
              </w:rPr>
              <w:t>课程目标</w:t>
            </w:r>
          </w:p>
        </w:tc>
        <w:tc>
          <w:tcPr>
            <w:tcW w:w="6939" w:type="dxa"/>
            <w:gridSpan w:val="5"/>
          </w:tcPr>
          <w:p w:rsidR="005E5DA1" w:rsidRPr="005E5DA1" w:rsidRDefault="005E5DA1" w:rsidP="005E5DA1">
            <w:pPr>
              <w:spacing w:line="440" w:lineRule="exact"/>
              <w:ind w:firstLineChars="200" w:firstLine="480"/>
              <w:rPr>
                <w:rFonts w:ascii="宋体;SimSun" w:hAnsi="宋体;SimSun" w:cs="宋体;SimSun"/>
                <w:sz w:val="24"/>
              </w:rPr>
            </w:pPr>
            <w:r w:rsidRPr="000027D4">
              <w:rPr>
                <w:rFonts w:ascii="宋体;SimSun" w:hAnsi="宋体;SimSun" w:cs="宋体;SimSun" w:hint="eastAsia"/>
                <w:sz w:val="24"/>
              </w:rPr>
              <w:t>理解电子商务网站的构建体系及其信用评价体系</w:t>
            </w:r>
            <w:r>
              <w:rPr>
                <w:rFonts w:ascii="宋体;SimSun" w:hAnsi="宋体;SimSun" w:cs="宋体;SimSun" w:hint="eastAsia"/>
                <w:sz w:val="24"/>
              </w:rPr>
              <w:t>，</w:t>
            </w:r>
            <w:r w:rsidRPr="000027D4">
              <w:rPr>
                <w:rFonts w:ascii="宋体;SimSun" w:hAnsi="宋体;SimSun" w:cs="宋体;SimSun" w:hint="eastAsia"/>
                <w:sz w:val="24"/>
              </w:rPr>
              <w:t>掌握电子商务网站的建设过程、步骤及其实用建设技巧；教学使学生能进行简单电子商务网站的管理及维护。</w:t>
            </w:r>
          </w:p>
        </w:tc>
      </w:tr>
      <w:tr w:rsidR="005E5DA1" w:rsidTr="00914999">
        <w:tc>
          <w:tcPr>
            <w:tcW w:w="1526" w:type="dxa"/>
          </w:tcPr>
          <w:p w:rsidR="005E5DA1" w:rsidRDefault="005E5DA1"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939" w:type="dxa"/>
            <w:gridSpan w:val="5"/>
          </w:tcPr>
          <w:p w:rsidR="005E5DA1" w:rsidRDefault="005E5DA1" w:rsidP="00914999">
            <w:pPr>
              <w:rPr>
                <w:rFonts w:ascii="宋体" w:hAnsi="宋体" w:cs="宋体"/>
                <w:sz w:val="24"/>
              </w:rPr>
            </w:pPr>
            <w:r>
              <w:rPr>
                <w:rFonts w:ascii="宋体" w:hAnsi="宋体" w:cs="宋体" w:hint="eastAsia"/>
                <w:sz w:val="24"/>
              </w:rPr>
              <w:t>线上线下相结合，线上自学，线下集中教学。</w:t>
            </w:r>
          </w:p>
        </w:tc>
      </w:tr>
      <w:tr w:rsidR="005E5DA1" w:rsidTr="00914999">
        <w:tc>
          <w:tcPr>
            <w:tcW w:w="1526" w:type="dxa"/>
          </w:tcPr>
          <w:p w:rsidR="005E5DA1" w:rsidRDefault="005E5DA1"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939" w:type="dxa"/>
            <w:gridSpan w:val="5"/>
          </w:tcPr>
          <w:p w:rsidR="005E5DA1" w:rsidRDefault="005E5DA1" w:rsidP="00914999">
            <w:pPr>
              <w:widowControl/>
              <w:jc w:val="left"/>
              <w:rPr>
                <w:rFonts w:ascii="宋体" w:hAnsi="宋体" w:cs="宋体"/>
                <w:sz w:val="24"/>
              </w:rPr>
            </w:pPr>
            <w:r w:rsidRPr="00152CD3">
              <w:rPr>
                <w:rFonts w:ascii="宋体" w:hAnsi="宋体" w:cs="宋体" w:hint="eastAsia"/>
                <w:color w:val="000000"/>
                <w:kern w:val="0"/>
                <w:sz w:val="24"/>
              </w:rPr>
              <w:t>电商综合实训室、智慧职教网络教学资源库。</w:t>
            </w:r>
          </w:p>
        </w:tc>
      </w:tr>
      <w:tr w:rsidR="005E5DA1" w:rsidTr="00914999">
        <w:tc>
          <w:tcPr>
            <w:tcW w:w="1526" w:type="dxa"/>
          </w:tcPr>
          <w:p w:rsidR="005E5DA1" w:rsidRDefault="005E5DA1"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939" w:type="dxa"/>
            <w:gridSpan w:val="5"/>
          </w:tcPr>
          <w:p w:rsidR="005E5DA1" w:rsidRDefault="005E5DA1" w:rsidP="00914999">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71D1B" w:rsidRPr="000A1647" w:rsidRDefault="00B71D1B">
      <w:pPr>
        <w:spacing w:line="360" w:lineRule="exact"/>
        <w:ind w:firstLineChars="200" w:firstLine="482"/>
        <w:rPr>
          <w:rFonts w:ascii="宋体" w:hAnsi="宋体" w:cs="宋体"/>
          <w:b/>
          <w:color w:val="000000"/>
          <w:kern w:val="0"/>
          <w:sz w:val="24"/>
        </w:rPr>
      </w:pPr>
    </w:p>
    <w:p w:rsidR="00B71D1B" w:rsidRPr="00CD0BAD" w:rsidRDefault="00FD714B" w:rsidP="00FD714B">
      <w:pPr>
        <w:spacing w:line="360" w:lineRule="exact"/>
        <w:rPr>
          <w:rFonts w:ascii="宋体" w:hAnsi="宋体" w:cs="宋体"/>
          <w:b/>
          <w:color w:val="000000"/>
          <w:kern w:val="0"/>
          <w:sz w:val="28"/>
          <w:szCs w:val="28"/>
        </w:rPr>
      </w:pPr>
      <w:r w:rsidRPr="00CD0BAD">
        <w:rPr>
          <w:rFonts w:ascii="宋体" w:hAnsi="宋体" w:cs="宋体" w:hint="eastAsia"/>
          <w:b/>
          <w:color w:val="000000"/>
          <w:kern w:val="0"/>
          <w:sz w:val="28"/>
          <w:szCs w:val="28"/>
        </w:rPr>
        <w:t>4.</w:t>
      </w:r>
      <w:r w:rsidR="00EE5337" w:rsidRPr="00CD0BAD">
        <w:rPr>
          <w:rFonts w:ascii="宋体" w:hAnsi="宋体" w:cs="宋体" w:hint="eastAsia"/>
          <w:b/>
          <w:color w:val="000000"/>
          <w:kern w:val="0"/>
          <w:sz w:val="28"/>
          <w:szCs w:val="28"/>
        </w:rPr>
        <w:t xml:space="preserve">专业核心课程和主要教学内容与要求 </w:t>
      </w:r>
    </w:p>
    <w:p w:rsidR="00F77F89" w:rsidRDefault="00EE5337" w:rsidP="00F77F89">
      <w:pPr>
        <w:autoSpaceDE w:val="0"/>
        <w:autoSpaceDN w:val="0"/>
        <w:spacing w:line="440" w:lineRule="exact"/>
        <w:ind w:firstLineChars="200" w:firstLine="480"/>
        <w:rPr>
          <w:rFonts w:ascii="宋体" w:hAnsi="宋体" w:cs="宋体"/>
          <w:sz w:val="24"/>
        </w:rPr>
      </w:pPr>
      <w:r>
        <w:rPr>
          <w:rFonts w:ascii="宋体" w:hAnsi="宋体" w:cs="宋体" w:hint="eastAsia"/>
          <w:sz w:val="24"/>
        </w:rPr>
        <w:t>在深入剖析市场营销专业的职业面向、工作任务和所需职业能力的基础上，将《</w:t>
      </w:r>
      <w:r>
        <w:rPr>
          <w:rFonts w:ascii="宋体" w:hAnsi="宋体" w:cs="宋体" w:hint="eastAsia"/>
          <w:color w:val="000000"/>
          <w:sz w:val="24"/>
        </w:rPr>
        <w:t>网页设计与制作</w:t>
      </w:r>
      <w:r>
        <w:rPr>
          <w:rFonts w:ascii="宋体" w:hAnsi="宋体" w:cs="宋体" w:hint="eastAsia"/>
          <w:sz w:val="24"/>
        </w:rPr>
        <w:t>》、《</w:t>
      </w:r>
      <w:r>
        <w:rPr>
          <w:rFonts w:ascii="宋体;SimSun" w:hAnsi="宋体;SimSun" w:cs="宋体;SimSun"/>
          <w:sz w:val="24"/>
        </w:rPr>
        <w:t>网络营销</w:t>
      </w:r>
      <w:r>
        <w:rPr>
          <w:rFonts w:ascii="宋体" w:hAnsi="宋体" w:cs="宋体" w:hint="eastAsia"/>
          <w:sz w:val="24"/>
        </w:rPr>
        <w:t>》、</w:t>
      </w:r>
      <w:r w:rsidRPr="00F77F89">
        <w:rPr>
          <w:rFonts w:ascii="宋体;SimSun" w:hAnsi="宋体;SimSun" w:cs="宋体;SimSun" w:hint="eastAsia"/>
          <w:sz w:val="24"/>
        </w:rPr>
        <w:t>《移动电子商务》</w:t>
      </w:r>
      <w:r>
        <w:rPr>
          <w:rFonts w:ascii="宋体" w:hAnsi="宋体" w:cs="宋体" w:hint="eastAsia"/>
          <w:sz w:val="24"/>
        </w:rPr>
        <w:t>、《</w:t>
      </w:r>
      <w:r>
        <w:rPr>
          <w:rFonts w:ascii="宋体;SimSun" w:hAnsi="宋体;SimSun" w:cs="宋体;SimSun"/>
          <w:sz w:val="24"/>
        </w:rPr>
        <w:t>Photoshop</w:t>
      </w:r>
      <w:r>
        <w:rPr>
          <w:rFonts w:ascii="宋体;SimSun" w:hAnsi="宋体;SimSun" w:cs="宋体;SimSun"/>
          <w:sz w:val="24"/>
        </w:rPr>
        <w:t>图像处理技术</w:t>
      </w:r>
      <w:r>
        <w:rPr>
          <w:rFonts w:ascii="宋体" w:hAnsi="宋体" w:cs="宋体" w:hint="eastAsia"/>
          <w:sz w:val="24"/>
        </w:rPr>
        <w:t>》、《</w:t>
      </w:r>
      <w:r>
        <w:rPr>
          <w:rFonts w:ascii="宋体;SimSun" w:hAnsi="宋体;SimSun" w:cs="宋体;SimSun"/>
          <w:sz w:val="24"/>
        </w:rPr>
        <w:t>电商运营</w:t>
      </w:r>
      <w:r>
        <w:rPr>
          <w:rFonts w:ascii="宋体" w:hAnsi="宋体" w:cs="宋体" w:hint="eastAsia"/>
          <w:sz w:val="24"/>
        </w:rPr>
        <w:t>》、《</w:t>
      </w:r>
      <w:r>
        <w:rPr>
          <w:rFonts w:ascii="宋体;SimSun" w:hAnsi="宋体;SimSun" w:cs="宋体;SimSun"/>
          <w:sz w:val="24"/>
        </w:rPr>
        <w:t>互联网金融支付</w:t>
      </w:r>
      <w:r>
        <w:rPr>
          <w:rFonts w:ascii="宋体" w:hAnsi="宋体" w:cs="宋体" w:hint="eastAsia"/>
          <w:sz w:val="24"/>
        </w:rPr>
        <w:t>》和《</w:t>
      </w:r>
      <w:r>
        <w:rPr>
          <w:rFonts w:ascii="宋体;SimSun" w:hAnsi="宋体;SimSun" w:cs="宋体;SimSun" w:hint="eastAsia"/>
          <w:sz w:val="24"/>
        </w:rPr>
        <w:t>网络编辑</w:t>
      </w:r>
      <w:r>
        <w:rPr>
          <w:rFonts w:ascii="宋体" w:hAnsi="宋体" w:cs="宋体" w:hint="eastAsia"/>
          <w:sz w:val="24"/>
        </w:rPr>
        <w:t>》等</w:t>
      </w:r>
      <w:r w:rsidR="00F77F89">
        <w:rPr>
          <w:rFonts w:ascii="宋体" w:hAnsi="宋体" w:cs="宋体" w:hint="eastAsia"/>
          <w:sz w:val="24"/>
        </w:rPr>
        <w:t xml:space="preserve"> 7</w:t>
      </w:r>
      <w:r>
        <w:rPr>
          <w:rFonts w:ascii="宋体" w:hAnsi="宋体" w:cs="宋体" w:hint="eastAsia"/>
          <w:sz w:val="24"/>
        </w:rPr>
        <w:t xml:space="preserve"> 门课程设置为专业核心课程</w:t>
      </w:r>
      <w:r w:rsidR="00CD0BAD">
        <w:rPr>
          <w:rFonts w:ascii="宋体" w:hAnsi="宋体" w:cs="宋体" w:hint="eastAsia"/>
          <w:sz w:val="24"/>
        </w:rPr>
        <w:t>。</w:t>
      </w:r>
    </w:p>
    <w:p w:rsidR="00B71D1B" w:rsidRPr="00CD0BAD" w:rsidRDefault="00EE5337" w:rsidP="00CD0BAD">
      <w:pPr>
        <w:autoSpaceDE w:val="0"/>
        <w:autoSpaceDN w:val="0"/>
        <w:spacing w:line="440" w:lineRule="exact"/>
        <w:ind w:firstLineChars="200" w:firstLine="482"/>
        <w:jc w:val="center"/>
        <w:rPr>
          <w:rFonts w:ascii="宋体" w:hAnsi="宋体" w:cs="宋体"/>
          <w:b/>
          <w:color w:val="000000"/>
          <w:sz w:val="24"/>
        </w:rPr>
      </w:pPr>
      <w:r w:rsidRPr="00CD0BAD">
        <w:rPr>
          <w:rFonts w:ascii="宋体" w:hAnsi="宋体" w:cs="宋体" w:hint="eastAsia"/>
          <w:b/>
          <w:color w:val="000000"/>
          <w:sz w:val="24"/>
        </w:rPr>
        <w:lastRenderedPageBreak/>
        <w:t>《网页设计与制作》课程描述</w:t>
      </w:r>
    </w:p>
    <w:tbl>
      <w:tblPr>
        <w:tblStyle w:val="a5"/>
        <w:tblW w:w="0" w:type="auto"/>
        <w:tblLook w:val="04A0"/>
      </w:tblPr>
      <w:tblGrid>
        <w:gridCol w:w="2052"/>
        <w:gridCol w:w="1725"/>
        <w:gridCol w:w="1522"/>
        <w:gridCol w:w="984"/>
        <w:gridCol w:w="1167"/>
        <w:gridCol w:w="1015"/>
      </w:tblGrid>
      <w:tr w:rsidR="00B71D1B">
        <w:tc>
          <w:tcPr>
            <w:tcW w:w="2233"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884"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2</w:t>
            </w:r>
          </w:p>
        </w:tc>
        <w:tc>
          <w:tcPr>
            <w:tcW w:w="1644"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44"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6</w:t>
            </w:r>
            <w:r w:rsidR="00E06EAF">
              <w:rPr>
                <w:rFonts w:ascii="宋体" w:hAnsi="宋体" w:cs="宋体" w:hint="eastAsia"/>
                <w:sz w:val="24"/>
              </w:rPr>
              <w:t>8</w:t>
            </w:r>
          </w:p>
        </w:tc>
        <w:tc>
          <w:tcPr>
            <w:tcW w:w="1248" w:type="dxa"/>
          </w:tcPr>
          <w:p w:rsidR="00B71D1B" w:rsidRDefault="00EE5337" w:rsidP="000C5A83">
            <w:pPr>
              <w:autoSpaceDE w:val="0"/>
              <w:autoSpaceDN w:val="0"/>
              <w:spacing w:line="440" w:lineRule="exact"/>
              <w:rPr>
                <w:rFonts w:ascii="宋体" w:hAnsi="宋体" w:cs="宋体"/>
                <w:sz w:val="24"/>
              </w:rPr>
            </w:pPr>
            <w:r>
              <w:rPr>
                <w:rFonts w:ascii="宋体" w:hAnsi="宋体" w:cs="宋体" w:hint="eastAsia"/>
                <w:sz w:val="24"/>
              </w:rPr>
              <w:t>学分</w:t>
            </w:r>
          </w:p>
        </w:tc>
        <w:tc>
          <w:tcPr>
            <w:tcW w:w="1093"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B71D1B">
        <w:tc>
          <w:tcPr>
            <w:tcW w:w="2233"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913" w:type="dxa"/>
            <w:gridSpan w:val="5"/>
          </w:tcPr>
          <w:p w:rsidR="00B71D1B" w:rsidRDefault="00EE5337">
            <w:pPr>
              <w:widowControl/>
              <w:jc w:val="left"/>
            </w:pPr>
            <w:r>
              <w:rPr>
                <w:rFonts w:ascii="宋体" w:hAnsi="宋体" w:cs="宋体" w:hint="eastAsia"/>
                <w:color w:val="000000"/>
                <w:kern w:val="0"/>
                <w:szCs w:val="21"/>
              </w:rPr>
              <w:t>商务网页设计导引、商务网页布局与设计、网页效果图制作、静态页面制作、</w:t>
            </w:r>
            <w:proofErr w:type="spellStart"/>
            <w:r>
              <w:rPr>
                <w:rFonts w:ascii="宋体" w:hAnsi="宋体" w:cs="宋体" w:hint="eastAsia"/>
                <w:color w:val="000000"/>
                <w:kern w:val="0"/>
                <w:szCs w:val="21"/>
              </w:rPr>
              <w:t>Div+css</w:t>
            </w:r>
            <w:proofErr w:type="spellEnd"/>
            <w:r>
              <w:rPr>
                <w:rFonts w:ascii="宋体" w:hAnsi="宋体" w:cs="宋体" w:hint="eastAsia"/>
                <w:color w:val="000000"/>
                <w:kern w:val="0"/>
                <w:szCs w:val="21"/>
              </w:rPr>
              <w:t xml:space="preserve"> 网页布局。 </w:t>
            </w:r>
          </w:p>
          <w:p w:rsidR="00B71D1B" w:rsidRDefault="00B71D1B">
            <w:pPr>
              <w:autoSpaceDE w:val="0"/>
              <w:autoSpaceDN w:val="0"/>
              <w:spacing w:line="440" w:lineRule="exact"/>
              <w:ind w:firstLineChars="200" w:firstLine="482"/>
              <w:rPr>
                <w:rFonts w:ascii="宋体" w:hAnsi="宋体" w:cs="宋体"/>
                <w:b/>
                <w:bCs/>
                <w:sz w:val="24"/>
              </w:rPr>
            </w:pPr>
          </w:p>
        </w:tc>
      </w:tr>
      <w:tr w:rsidR="00B71D1B">
        <w:tc>
          <w:tcPr>
            <w:tcW w:w="2233" w:type="dxa"/>
          </w:tcPr>
          <w:p w:rsidR="00B71D1B" w:rsidRDefault="009D0AE1"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w:t>
            </w:r>
            <w:r w:rsidR="00EE5337">
              <w:rPr>
                <w:rFonts w:ascii="宋体" w:hAnsi="宋体" w:cs="宋体" w:hint="eastAsia"/>
                <w:sz w:val="24"/>
              </w:rPr>
              <w:t>要求</w:t>
            </w:r>
          </w:p>
        </w:tc>
        <w:tc>
          <w:tcPr>
            <w:tcW w:w="6913" w:type="dxa"/>
            <w:gridSpan w:val="5"/>
          </w:tcPr>
          <w:p w:rsidR="00B71D1B" w:rsidRDefault="00EE5337" w:rsidP="00F77F89">
            <w:pPr>
              <w:widowControl/>
              <w:jc w:val="left"/>
              <w:rPr>
                <w:rFonts w:ascii="宋体" w:hAnsi="宋体" w:cs="宋体"/>
                <w:b/>
                <w:bCs/>
                <w:sz w:val="24"/>
              </w:rPr>
            </w:pPr>
            <w:r>
              <w:rPr>
                <w:rFonts w:ascii="宋体" w:hAnsi="宋体" w:cs="宋体" w:hint="eastAsia"/>
                <w:color w:val="000000"/>
                <w:kern w:val="0"/>
                <w:szCs w:val="21"/>
              </w:rPr>
              <w:t xml:space="preserve">通过课程理论学习和实践训练，使学生能熟练掌握网页设计与制作技巧， 能基本胜任商务网站页面设计工作。 </w:t>
            </w:r>
          </w:p>
        </w:tc>
      </w:tr>
      <w:tr w:rsidR="00B71D1B">
        <w:tc>
          <w:tcPr>
            <w:tcW w:w="2233" w:type="dxa"/>
          </w:tcPr>
          <w:p w:rsidR="00B71D1B" w:rsidRDefault="009D0AE1" w:rsidP="00E008BF">
            <w:pPr>
              <w:autoSpaceDE w:val="0"/>
              <w:autoSpaceDN w:val="0"/>
              <w:spacing w:beforeLines="100" w:line="440" w:lineRule="exact"/>
              <w:jc w:val="left"/>
              <w:rPr>
                <w:rFonts w:ascii="宋体" w:hAnsi="宋体" w:cs="宋体"/>
                <w:sz w:val="24"/>
              </w:rPr>
            </w:pPr>
            <w:r>
              <w:rPr>
                <w:rFonts w:ascii="宋体" w:hAnsi="宋体" w:cs="宋体"/>
                <w:sz w:val="24"/>
              </w:rPr>
              <w:t>课程目标</w:t>
            </w:r>
          </w:p>
        </w:tc>
        <w:tc>
          <w:tcPr>
            <w:tcW w:w="6913" w:type="dxa"/>
            <w:gridSpan w:val="5"/>
          </w:tcPr>
          <w:p w:rsidR="00B71D1B" w:rsidRDefault="009D0AE1">
            <w:pPr>
              <w:widowControl/>
              <w:jc w:val="left"/>
            </w:pPr>
            <w:r>
              <w:rPr>
                <w:rFonts w:ascii="宋体" w:hAnsi="宋体" w:cs="宋体" w:hint="eastAsia"/>
                <w:color w:val="000000"/>
                <w:kern w:val="0"/>
                <w:szCs w:val="21"/>
              </w:rPr>
              <w:t>能熟练制作简单网页，能熟练创建本地站点并对网页进行各种超链接，能制作网页动画，掌握网页设计技巧，具备网页设计与制作的基本职业能力，能胜任网页制作工作</w:t>
            </w:r>
            <w:r w:rsidR="00EE5337">
              <w:rPr>
                <w:rFonts w:ascii="宋体" w:hAnsi="宋体" w:cs="宋体" w:hint="eastAsia"/>
                <w:color w:val="000000"/>
                <w:kern w:val="0"/>
                <w:szCs w:val="21"/>
              </w:rPr>
              <w:t>。</w:t>
            </w:r>
          </w:p>
          <w:p w:rsidR="00B71D1B" w:rsidRDefault="00B71D1B">
            <w:pPr>
              <w:rPr>
                <w:rFonts w:ascii="宋体" w:hAnsi="宋体" w:cs="宋体"/>
                <w:sz w:val="24"/>
              </w:rPr>
            </w:pPr>
          </w:p>
        </w:tc>
      </w:tr>
      <w:tr w:rsidR="00B71D1B">
        <w:tc>
          <w:tcPr>
            <w:tcW w:w="2233"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913" w:type="dxa"/>
            <w:gridSpan w:val="5"/>
          </w:tcPr>
          <w:p w:rsidR="00B71D1B" w:rsidRDefault="00EE5337">
            <w:pPr>
              <w:rPr>
                <w:rFonts w:ascii="宋体" w:hAnsi="宋体" w:cs="宋体"/>
                <w:sz w:val="24"/>
              </w:rPr>
            </w:pPr>
            <w:r>
              <w:rPr>
                <w:rFonts w:ascii="宋体" w:hAnsi="宋体" w:cs="宋体" w:hint="eastAsia"/>
                <w:sz w:val="24"/>
              </w:rPr>
              <w:t>线上线下相结合，线上自学，线下集中教学。</w:t>
            </w:r>
          </w:p>
        </w:tc>
      </w:tr>
      <w:tr w:rsidR="00B71D1B">
        <w:tc>
          <w:tcPr>
            <w:tcW w:w="2233"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913" w:type="dxa"/>
            <w:gridSpan w:val="5"/>
          </w:tcPr>
          <w:p w:rsidR="00B71D1B" w:rsidRDefault="00EE5337">
            <w:pPr>
              <w:widowControl/>
              <w:jc w:val="left"/>
            </w:pPr>
            <w:r>
              <w:rPr>
                <w:rFonts w:ascii="宋体" w:hAnsi="宋体" w:cs="宋体" w:hint="eastAsia"/>
                <w:color w:val="000000"/>
                <w:kern w:val="0"/>
                <w:szCs w:val="21"/>
              </w:rPr>
              <w:t>电商综合实训室、图片处理软件、智慧职教网络教学资源库。</w:t>
            </w:r>
          </w:p>
          <w:p w:rsidR="00B71D1B" w:rsidRDefault="00B71D1B">
            <w:pPr>
              <w:rPr>
                <w:rFonts w:ascii="宋体" w:hAnsi="宋体" w:cs="宋体"/>
                <w:sz w:val="24"/>
              </w:rPr>
            </w:pPr>
          </w:p>
        </w:tc>
      </w:tr>
      <w:tr w:rsidR="00B71D1B">
        <w:tc>
          <w:tcPr>
            <w:tcW w:w="2233"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913" w:type="dxa"/>
            <w:gridSpan w:val="5"/>
          </w:tcPr>
          <w:p w:rsidR="00B71D1B" w:rsidRDefault="00EE5337">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71D1B" w:rsidRPr="00CD0BAD" w:rsidRDefault="00EE5337" w:rsidP="00E008BF">
      <w:pPr>
        <w:autoSpaceDE w:val="0"/>
        <w:autoSpaceDN w:val="0"/>
        <w:spacing w:beforeLines="100" w:line="440" w:lineRule="exact"/>
        <w:ind w:firstLineChars="200" w:firstLine="482"/>
        <w:jc w:val="center"/>
        <w:rPr>
          <w:rFonts w:ascii="宋体" w:hAnsi="宋体" w:cs="宋体"/>
          <w:b/>
          <w:color w:val="000000"/>
          <w:sz w:val="24"/>
        </w:rPr>
      </w:pPr>
      <w:r w:rsidRPr="00CD0BAD">
        <w:rPr>
          <w:rFonts w:ascii="宋体" w:hAnsi="宋体" w:cs="宋体" w:hint="eastAsia"/>
          <w:b/>
          <w:color w:val="000000"/>
          <w:sz w:val="24"/>
        </w:rPr>
        <w:t>《网络营销》课程描述</w:t>
      </w:r>
    </w:p>
    <w:tbl>
      <w:tblPr>
        <w:tblStyle w:val="a5"/>
        <w:tblW w:w="0" w:type="auto"/>
        <w:tblLook w:val="04A0"/>
      </w:tblPr>
      <w:tblGrid>
        <w:gridCol w:w="2009"/>
        <w:gridCol w:w="1698"/>
        <w:gridCol w:w="1517"/>
        <w:gridCol w:w="1016"/>
        <w:gridCol w:w="1187"/>
        <w:gridCol w:w="1038"/>
      </w:tblGrid>
      <w:tr w:rsidR="00B71D1B">
        <w:tc>
          <w:tcPr>
            <w:tcW w:w="2009"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c>
          <w:tcPr>
            <w:tcW w:w="151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6</w:t>
            </w:r>
            <w:r w:rsidR="00E06EAF">
              <w:rPr>
                <w:rFonts w:ascii="宋体" w:hAnsi="宋体" w:cs="宋体" w:hint="eastAsia"/>
                <w:sz w:val="24"/>
              </w:rPr>
              <w:t>8</w:t>
            </w:r>
          </w:p>
        </w:tc>
        <w:tc>
          <w:tcPr>
            <w:tcW w:w="118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71D1B" w:rsidRDefault="00EE5337">
            <w:pPr>
              <w:widowControl/>
              <w:jc w:val="left"/>
            </w:pPr>
            <w:r>
              <w:rPr>
                <w:rFonts w:ascii="宋体" w:hAnsi="宋体" w:cs="宋体" w:hint="eastAsia"/>
                <w:color w:val="000000"/>
                <w:kern w:val="0"/>
                <w:szCs w:val="21"/>
              </w:rPr>
              <w:t xml:space="preserve">本课程以网络市场调研分析、网络品牌运营，网络广告、搜索引擎营销、新媒体营销、网络促销、网络营销效果评估等为重点学习领域。 </w:t>
            </w:r>
          </w:p>
          <w:p w:rsidR="00B71D1B" w:rsidRDefault="00EE5337">
            <w:pPr>
              <w:widowControl/>
              <w:jc w:val="left"/>
              <w:rPr>
                <w:rFonts w:ascii="宋体" w:hAnsi="宋体" w:cs="宋体"/>
                <w:b/>
                <w:bCs/>
                <w:sz w:val="24"/>
              </w:rPr>
            </w:pPr>
            <w:r>
              <w:rPr>
                <w:rFonts w:ascii="宋体" w:hAnsi="宋体" w:cs="宋体" w:hint="eastAsia"/>
                <w:color w:val="000000"/>
                <w:kern w:val="0"/>
                <w:szCs w:val="21"/>
              </w:rPr>
              <w:t>制作、</w:t>
            </w:r>
            <w:proofErr w:type="spellStart"/>
            <w:r>
              <w:rPr>
                <w:rFonts w:ascii="宋体" w:hAnsi="宋体" w:cs="宋体" w:hint="eastAsia"/>
                <w:color w:val="000000"/>
                <w:kern w:val="0"/>
                <w:szCs w:val="21"/>
              </w:rPr>
              <w:t>Div+css</w:t>
            </w:r>
            <w:proofErr w:type="spellEnd"/>
            <w:r>
              <w:rPr>
                <w:rFonts w:ascii="宋体" w:hAnsi="宋体" w:cs="宋体" w:hint="eastAsia"/>
                <w:color w:val="000000"/>
                <w:kern w:val="0"/>
                <w:szCs w:val="21"/>
              </w:rPr>
              <w:t xml:space="preserve"> 网页布局。 </w:t>
            </w:r>
          </w:p>
        </w:tc>
      </w:tr>
      <w:tr w:rsidR="00B71D1B">
        <w:tc>
          <w:tcPr>
            <w:tcW w:w="2009" w:type="dxa"/>
          </w:tcPr>
          <w:p w:rsidR="00B71D1B" w:rsidRDefault="009D0AE1"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w:t>
            </w:r>
            <w:r w:rsidR="00EE5337">
              <w:rPr>
                <w:rFonts w:ascii="宋体" w:hAnsi="宋体" w:cs="宋体" w:hint="eastAsia"/>
                <w:sz w:val="24"/>
              </w:rPr>
              <w:t>要求</w:t>
            </w:r>
          </w:p>
        </w:tc>
        <w:tc>
          <w:tcPr>
            <w:tcW w:w="6456" w:type="dxa"/>
            <w:gridSpan w:val="5"/>
          </w:tcPr>
          <w:p w:rsidR="00B71D1B" w:rsidRDefault="00EE5337">
            <w:pPr>
              <w:widowControl/>
              <w:jc w:val="left"/>
            </w:pPr>
            <w:r>
              <w:rPr>
                <w:rFonts w:ascii="宋体" w:hAnsi="宋体" w:cs="宋体" w:hint="eastAsia"/>
                <w:color w:val="000000"/>
                <w:kern w:val="0"/>
                <w:szCs w:val="21"/>
              </w:rPr>
              <w:t>通过课程理论学习和实践训练，使学生能熟练掌握网络营销基本理念、 营销方法和推广工具三个层面，循序渐进地培养学习者网络营销思维方法和应用能力</w:t>
            </w:r>
          </w:p>
          <w:p w:rsidR="00B71D1B" w:rsidRDefault="00B71D1B">
            <w:pPr>
              <w:widowControl/>
              <w:jc w:val="left"/>
              <w:rPr>
                <w:rFonts w:ascii="宋体" w:hAnsi="宋体" w:cs="宋体"/>
                <w:b/>
                <w:bCs/>
                <w:sz w:val="24"/>
              </w:rPr>
            </w:pPr>
          </w:p>
        </w:tc>
      </w:tr>
      <w:tr w:rsidR="00B71D1B">
        <w:tc>
          <w:tcPr>
            <w:tcW w:w="2009" w:type="dxa"/>
          </w:tcPr>
          <w:p w:rsidR="00B71D1B" w:rsidRDefault="009D0AE1"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71D1B" w:rsidRDefault="003C0E34">
            <w:pPr>
              <w:widowControl/>
              <w:jc w:val="left"/>
            </w:pPr>
            <w:r>
              <w:t>能对网络营销的基本原理</w:t>
            </w:r>
            <w:r>
              <w:rPr>
                <w:rFonts w:hint="eastAsia"/>
              </w:rPr>
              <w:t>、</w:t>
            </w:r>
            <w:r>
              <w:t>内容体系与学习方法</w:t>
            </w:r>
            <w:r>
              <w:rPr>
                <w:rFonts w:hint="eastAsia"/>
              </w:rPr>
              <w:t>、</w:t>
            </w:r>
            <w:r>
              <w:t>常用工具和资源</w:t>
            </w:r>
            <w:r>
              <w:rPr>
                <w:rFonts w:hint="eastAsia"/>
              </w:rPr>
              <w:t>、网站运营维护，网络推广方法等有效的掌握，对互联网从业人员，能胜任网络营销方面的各项工作。</w:t>
            </w:r>
          </w:p>
          <w:p w:rsidR="00B71D1B" w:rsidRDefault="00B71D1B">
            <w:pPr>
              <w:rPr>
                <w:rFonts w:ascii="宋体" w:hAnsi="宋体" w:cs="宋体"/>
                <w:sz w:val="24"/>
              </w:rPr>
            </w:pP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71D1B" w:rsidRDefault="00EE5337">
            <w:pPr>
              <w:rPr>
                <w:rFonts w:ascii="宋体" w:hAnsi="宋体" w:cs="宋体"/>
                <w:sz w:val="24"/>
              </w:rPr>
            </w:pPr>
            <w:r>
              <w:rPr>
                <w:rFonts w:ascii="宋体" w:hAnsi="宋体" w:cs="宋体" w:hint="eastAsia"/>
                <w:sz w:val="24"/>
              </w:rPr>
              <w:t>线上线下相结合，线上自学，线下集中教学。</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71D1B" w:rsidRDefault="00EE5337">
            <w:pPr>
              <w:widowControl/>
              <w:jc w:val="left"/>
            </w:pPr>
            <w:r>
              <w:rPr>
                <w:rFonts w:ascii="宋体" w:hAnsi="宋体" w:cs="宋体" w:hint="eastAsia"/>
                <w:color w:val="000000"/>
                <w:kern w:val="0"/>
                <w:szCs w:val="21"/>
              </w:rPr>
              <w:t>电商综合实训室、智慧职教网络教学资源库。</w:t>
            </w:r>
          </w:p>
          <w:p w:rsidR="00B71D1B" w:rsidRDefault="00B71D1B">
            <w:pPr>
              <w:rPr>
                <w:rFonts w:ascii="宋体" w:hAnsi="宋体" w:cs="宋体"/>
                <w:sz w:val="24"/>
              </w:rPr>
            </w:pPr>
          </w:p>
        </w:tc>
      </w:tr>
      <w:tr w:rsidR="00B71D1B">
        <w:tc>
          <w:tcPr>
            <w:tcW w:w="2009" w:type="dxa"/>
          </w:tcPr>
          <w:p w:rsidR="00B71D1B" w:rsidRDefault="00EE5337" w:rsidP="00E008BF">
            <w:pPr>
              <w:autoSpaceDE w:val="0"/>
              <w:autoSpaceDN w:val="0"/>
              <w:spacing w:beforeLines="100" w:line="440" w:lineRule="exact"/>
              <w:jc w:val="left"/>
              <w:rPr>
                <w:rFonts w:ascii="宋体" w:hAnsi="宋体" w:cs="宋体"/>
                <w:color w:val="000000" w:themeColor="text1"/>
                <w:sz w:val="24"/>
              </w:rPr>
            </w:pPr>
            <w:r>
              <w:rPr>
                <w:rFonts w:ascii="宋体" w:hAnsi="宋体" w:cs="宋体" w:hint="eastAsia"/>
                <w:color w:val="000000" w:themeColor="text1"/>
                <w:sz w:val="24"/>
              </w:rPr>
              <w:t>考核方式</w:t>
            </w:r>
          </w:p>
        </w:tc>
        <w:tc>
          <w:tcPr>
            <w:tcW w:w="6456" w:type="dxa"/>
            <w:gridSpan w:val="5"/>
          </w:tcPr>
          <w:p w:rsidR="00B71D1B" w:rsidRDefault="00EE5337">
            <w:pPr>
              <w:ind w:firstLineChars="200" w:firstLine="480"/>
              <w:rPr>
                <w:rFonts w:ascii="宋体" w:hAnsi="宋体" w:cs="宋体"/>
                <w:b/>
                <w:bCs/>
                <w:color w:val="000000" w:themeColor="text1"/>
                <w:sz w:val="24"/>
              </w:rPr>
            </w:pPr>
            <w:r>
              <w:rPr>
                <w:rFonts w:ascii="宋体" w:hAnsi="宋体" w:cs="宋体" w:hint="eastAsia"/>
                <w:color w:val="000000" w:themeColor="text1"/>
                <w:sz w:val="24"/>
              </w:rPr>
              <w:t>本课程的考核方式以形成性考核和终结性考核相结合的方式进行。形成性考核占课程总成绩的 50%；终结性考核成</w:t>
            </w:r>
            <w:r>
              <w:rPr>
                <w:rFonts w:ascii="宋体" w:hAnsi="宋体" w:cs="宋体" w:hint="eastAsia"/>
                <w:color w:val="000000" w:themeColor="text1"/>
                <w:sz w:val="24"/>
              </w:rPr>
              <w:lastRenderedPageBreak/>
              <w:t>绩占课程总成绩的 50%，主要考核学生的理论掌握程度和实际操作能力。</w:t>
            </w:r>
          </w:p>
        </w:tc>
      </w:tr>
    </w:tbl>
    <w:p w:rsidR="00B71D1B" w:rsidRPr="00F77F89" w:rsidRDefault="00B71D1B">
      <w:pPr>
        <w:widowControl/>
        <w:jc w:val="left"/>
        <w:rPr>
          <w:rFonts w:ascii="宋体" w:hAnsi="宋体" w:cs="宋体"/>
          <w:color w:val="000000"/>
          <w:sz w:val="24"/>
        </w:rPr>
      </w:pPr>
    </w:p>
    <w:p w:rsidR="00B71D1B" w:rsidRPr="00CD0BAD" w:rsidRDefault="00EE5337">
      <w:pPr>
        <w:widowControl/>
        <w:jc w:val="center"/>
        <w:rPr>
          <w:rFonts w:ascii="宋体" w:hAnsi="宋体" w:cs="宋体"/>
          <w:b/>
          <w:color w:val="000000"/>
          <w:sz w:val="24"/>
        </w:rPr>
      </w:pPr>
      <w:r w:rsidRPr="00CD0BAD">
        <w:rPr>
          <w:rFonts w:ascii="宋体" w:hAnsi="宋体" w:cs="宋体" w:hint="eastAsia"/>
          <w:b/>
          <w:color w:val="000000"/>
          <w:sz w:val="24"/>
        </w:rPr>
        <w:t>《</w:t>
      </w:r>
      <w:r w:rsidRPr="00CD0BAD">
        <w:rPr>
          <w:rFonts w:ascii="宋体" w:hAnsi="宋体" w:cs="宋体" w:hint="eastAsia"/>
          <w:b/>
          <w:color w:val="000000"/>
          <w:kern w:val="0"/>
          <w:sz w:val="24"/>
        </w:rPr>
        <w:t>移动</w:t>
      </w:r>
      <w:r w:rsidR="003C0E34" w:rsidRPr="00CD0BAD">
        <w:rPr>
          <w:rFonts w:ascii="宋体" w:hAnsi="宋体" w:cs="宋体" w:hint="eastAsia"/>
          <w:b/>
          <w:color w:val="000000"/>
          <w:kern w:val="0"/>
          <w:sz w:val="24"/>
        </w:rPr>
        <w:t>电子</w:t>
      </w:r>
      <w:r w:rsidRPr="00CD0BAD">
        <w:rPr>
          <w:rFonts w:ascii="宋体" w:hAnsi="宋体" w:cs="宋体" w:hint="eastAsia"/>
          <w:b/>
          <w:color w:val="000000"/>
          <w:kern w:val="0"/>
          <w:sz w:val="24"/>
        </w:rPr>
        <w:t>商务</w:t>
      </w:r>
      <w:r w:rsidRPr="00CD0BAD">
        <w:rPr>
          <w:rFonts w:ascii="宋体" w:hAnsi="宋体" w:cs="宋体" w:hint="eastAsia"/>
          <w:b/>
          <w:color w:val="000000"/>
          <w:sz w:val="24"/>
        </w:rPr>
        <w:t>》课程描述</w:t>
      </w:r>
    </w:p>
    <w:tbl>
      <w:tblPr>
        <w:tblStyle w:val="a5"/>
        <w:tblW w:w="0" w:type="auto"/>
        <w:tblLook w:val="04A0"/>
      </w:tblPr>
      <w:tblGrid>
        <w:gridCol w:w="2009"/>
        <w:gridCol w:w="1698"/>
        <w:gridCol w:w="1517"/>
        <w:gridCol w:w="1016"/>
        <w:gridCol w:w="1187"/>
        <w:gridCol w:w="1038"/>
      </w:tblGrid>
      <w:tr w:rsidR="00B71D1B">
        <w:tc>
          <w:tcPr>
            <w:tcW w:w="2009"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71D1B" w:rsidRDefault="00E06EAF">
            <w:pPr>
              <w:autoSpaceDE w:val="0"/>
              <w:autoSpaceDN w:val="0"/>
              <w:spacing w:line="440" w:lineRule="exact"/>
              <w:ind w:firstLineChars="200" w:firstLine="480"/>
              <w:rPr>
                <w:rFonts w:ascii="宋体" w:hAnsi="宋体" w:cs="宋体"/>
                <w:sz w:val="24"/>
              </w:rPr>
            </w:pPr>
            <w:r>
              <w:rPr>
                <w:rFonts w:ascii="宋体" w:hAnsi="宋体" w:cs="宋体" w:hint="eastAsia"/>
                <w:sz w:val="24"/>
              </w:rPr>
              <w:t>3</w:t>
            </w:r>
          </w:p>
        </w:tc>
        <w:tc>
          <w:tcPr>
            <w:tcW w:w="151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6</w:t>
            </w:r>
            <w:r w:rsidR="00E06EAF">
              <w:rPr>
                <w:rFonts w:ascii="宋体" w:hAnsi="宋体" w:cs="宋体" w:hint="eastAsia"/>
                <w:sz w:val="24"/>
              </w:rPr>
              <w:t>8</w:t>
            </w:r>
          </w:p>
        </w:tc>
        <w:tc>
          <w:tcPr>
            <w:tcW w:w="118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71D1B" w:rsidRDefault="00EE5337">
            <w:pPr>
              <w:widowControl/>
              <w:jc w:val="left"/>
            </w:pPr>
            <w:r>
              <w:rPr>
                <w:rFonts w:ascii="宋体" w:hAnsi="宋体" w:cs="宋体" w:hint="eastAsia"/>
                <w:color w:val="000000"/>
                <w:kern w:val="0"/>
                <w:szCs w:val="21"/>
              </w:rPr>
              <w:t>本课程以移动商务商业模式、移动商务技术、APP 产品规划和开发、移 动商务应用、移动支付、移动商务安全等为重点学习领域。</w:t>
            </w:r>
          </w:p>
          <w:p w:rsidR="00B71D1B" w:rsidRDefault="00B71D1B">
            <w:pPr>
              <w:autoSpaceDE w:val="0"/>
              <w:autoSpaceDN w:val="0"/>
              <w:spacing w:line="440" w:lineRule="exact"/>
              <w:ind w:firstLineChars="200" w:firstLine="482"/>
              <w:rPr>
                <w:rFonts w:ascii="宋体" w:hAnsi="宋体" w:cs="宋体"/>
                <w:b/>
                <w:bCs/>
                <w:sz w:val="24"/>
              </w:rPr>
            </w:pPr>
          </w:p>
        </w:tc>
      </w:tr>
      <w:tr w:rsidR="00B71D1B">
        <w:tc>
          <w:tcPr>
            <w:tcW w:w="2009" w:type="dxa"/>
          </w:tcPr>
          <w:p w:rsidR="00B71D1B" w:rsidRDefault="003C0E34"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w:t>
            </w:r>
            <w:r w:rsidR="00EE5337">
              <w:rPr>
                <w:rFonts w:ascii="宋体" w:hAnsi="宋体" w:cs="宋体" w:hint="eastAsia"/>
                <w:sz w:val="24"/>
              </w:rPr>
              <w:t>要求</w:t>
            </w:r>
          </w:p>
        </w:tc>
        <w:tc>
          <w:tcPr>
            <w:tcW w:w="6456" w:type="dxa"/>
            <w:gridSpan w:val="5"/>
          </w:tcPr>
          <w:p w:rsidR="00B71D1B" w:rsidRDefault="00EE5337" w:rsidP="003C0E34">
            <w:pPr>
              <w:widowControl/>
              <w:jc w:val="left"/>
              <w:rPr>
                <w:rFonts w:ascii="宋体" w:hAnsi="宋体" w:cs="宋体"/>
                <w:b/>
                <w:bCs/>
                <w:sz w:val="24"/>
              </w:rPr>
            </w:pPr>
            <w:r>
              <w:rPr>
                <w:rFonts w:ascii="宋体" w:hAnsi="宋体" w:cs="宋体" w:hint="eastAsia"/>
                <w:color w:val="000000"/>
                <w:kern w:val="0"/>
                <w:szCs w:val="21"/>
              </w:rPr>
              <w:t>通过课程理论学习和实践训练，通过本课程的学习，使学生掌握移动商务的基本概念、基本理论，以及基本分析方法，帮助学生更好理解移动互联网时代的新变化和新契机，并为今后进一步学习其它专业核心课程打下基础</w:t>
            </w:r>
          </w:p>
        </w:tc>
      </w:tr>
      <w:tr w:rsidR="00B71D1B">
        <w:tc>
          <w:tcPr>
            <w:tcW w:w="2009" w:type="dxa"/>
          </w:tcPr>
          <w:p w:rsidR="00B71D1B" w:rsidRDefault="003C0E34"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71D1B" w:rsidRDefault="003C0E34" w:rsidP="003C0E34">
            <w:pPr>
              <w:widowControl/>
              <w:jc w:val="left"/>
              <w:rPr>
                <w:rFonts w:ascii="宋体" w:hAnsi="宋体" w:cs="宋体"/>
                <w:sz w:val="24"/>
              </w:rPr>
            </w:pPr>
            <w:r>
              <w:rPr>
                <w:rFonts w:ascii="宋体" w:hAnsi="宋体" w:cs="宋体"/>
                <w:sz w:val="24"/>
              </w:rPr>
              <w:t>通过本课程的学习使学生掌握移动通信技术和</w:t>
            </w:r>
            <w:r>
              <w:rPr>
                <w:rFonts w:ascii="宋体" w:hAnsi="宋体" w:cs="宋体" w:hint="eastAsia"/>
                <w:sz w:val="24"/>
              </w:rPr>
              <w:t>4G业务的基本知识，了解移动数据通信的基本业务，熟悉移动电子商务的主要应用领域，能够运用专业知识和技能进行移动产品的销售、服务管理、客户管理。</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71D1B" w:rsidRDefault="00EE5337">
            <w:pPr>
              <w:rPr>
                <w:rFonts w:ascii="宋体" w:hAnsi="宋体" w:cs="宋体"/>
                <w:sz w:val="24"/>
              </w:rPr>
            </w:pPr>
            <w:r>
              <w:rPr>
                <w:rFonts w:ascii="宋体" w:hAnsi="宋体" w:cs="宋体" w:hint="eastAsia"/>
                <w:sz w:val="24"/>
              </w:rPr>
              <w:t>线上线下相结合，线上自学，线下集中教学。</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71D1B" w:rsidRPr="003C0E34" w:rsidRDefault="00EE5337" w:rsidP="003C0E34">
            <w:pPr>
              <w:widowControl/>
              <w:jc w:val="left"/>
            </w:pPr>
            <w:r w:rsidRPr="003C0E34">
              <w:rPr>
                <w:rFonts w:ascii="宋体" w:hAnsi="宋体" w:cs="宋体" w:hint="eastAsia"/>
                <w:sz w:val="24"/>
              </w:rPr>
              <w:t>电商综合实训室、智慧职教网络教学资源库。</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color w:val="000000" w:themeColor="text1"/>
                <w:sz w:val="24"/>
              </w:rPr>
            </w:pPr>
            <w:r>
              <w:rPr>
                <w:rFonts w:ascii="宋体" w:hAnsi="宋体" w:cs="宋体" w:hint="eastAsia"/>
                <w:color w:val="000000" w:themeColor="text1"/>
                <w:sz w:val="24"/>
              </w:rPr>
              <w:t>考核方式</w:t>
            </w:r>
          </w:p>
        </w:tc>
        <w:tc>
          <w:tcPr>
            <w:tcW w:w="6456" w:type="dxa"/>
            <w:gridSpan w:val="5"/>
          </w:tcPr>
          <w:p w:rsidR="00B71D1B" w:rsidRDefault="00EE5337">
            <w:pPr>
              <w:rPr>
                <w:rFonts w:ascii="宋体" w:hAnsi="宋体" w:cs="宋体"/>
                <w:b/>
                <w:bCs/>
                <w:color w:val="000000" w:themeColor="text1"/>
                <w:sz w:val="24"/>
              </w:rPr>
            </w:pPr>
            <w:r>
              <w:rPr>
                <w:rFonts w:ascii="宋体" w:hAnsi="宋体" w:cs="宋体" w:hint="eastAsia"/>
                <w:color w:val="000000" w:themeColor="text1"/>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71D1B" w:rsidRDefault="00B71D1B">
      <w:pPr>
        <w:spacing w:line="360" w:lineRule="exact"/>
        <w:jc w:val="center"/>
        <w:rPr>
          <w:rFonts w:ascii="宋体" w:hAnsi="宋体" w:cs="宋体"/>
          <w:b/>
          <w:color w:val="000000"/>
          <w:kern w:val="0"/>
          <w:sz w:val="24"/>
        </w:rPr>
      </w:pPr>
    </w:p>
    <w:p w:rsidR="00B71D1B" w:rsidRPr="00CD0BAD" w:rsidRDefault="00EE5337">
      <w:pPr>
        <w:widowControl/>
        <w:jc w:val="center"/>
        <w:rPr>
          <w:rFonts w:ascii="宋体" w:hAnsi="宋体" w:cs="宋体"/>
          <w:b/>
          <w:color w:val="000000"/>
          <w:sz w:val="24"/>
        </w:rPr>
      </w:pPr>
      <w:r w:rsidRPr="00CD0BAD">
        <w:rPr>
          <w:rFonts w:ascii="宋体" w:hAnsi="宋体" w:cs="宋体" w:hint="eastAsia"/>
          <w:b/>
          <w:color w:val="000000"/>
          <w:sz w:val="24"/>
        </w:rPr>
        <w:t>《</w:t>
      </w:r>
      <w:r w:rsidRPr="00CD0BAD">
        <w:rPr>
          <w:rFonts w:ascii="宋体" w:hAnsi="宋体" w:cs="宋体" w:hint="eastAsia"/>
          <w:b/>
          <w:color w:val="000000"/>
          <w:kern w:val="0"/>
          <w:sz w:val="24"/>
        </w:rPr>
        <w:t>Photoshop图像处理技术</w:t>
      </w:r>
      <w:r w:rsidRPr="00CD0BAD">
        <w:rPr>
          <w:rFonts w:ascii="宋体" w:hAnsi="宋体" w:cs="宋体" w:hint="eastAsia"/>
          <w:b/>
          <w:color w:val="000000"/>
          <w:sz w:val="24"/>
        </w:rPr>
        <w:t>》课程描述</w:t>
      </w:r>
    </w:p>
    <w:tbl>
      <w:tblPr>
        <w:tblStyle w:val="a5"/>
        <w:tblW w:w="0" w:type="auto"/>
        <w:tblLook w:val="04A0"/>
      </w:tblPr>
      <w:tblGrid>
        <w:gridCol w:w="2009"/>
        <w:gridCol w:w="1698"/>
        <w:gridCol w:w="1517"/>
        <w:gridCol w:w="1016"/>
        <w:gridCol w:w="1187"/>
        <w:gridCol w:w="1038"/>
      </w:tblGrid>
      <w:tr w:rsidR="00B71D1B">
        <w:tc>
          <w:tcPr>
            <w:tcW w:w="2009"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71D1B" w:rsidRDefault="00E06EAF">
            <w:pPr>
              <w:autoSpaceDE w:val="0"/>
              <w:autoSpaceDN w:val="0"/>
              <w:spacing w:line="440" w:lineRule="exact"/>
              <w:ind w:firstLineChars="200" w:firstLine="480"/>
              <w:rPr>
                <w:rFonts w:ascii="宋体" w:hAnsi="宋体" w:cs="宋体"/>
                <w:sz w:val="24"/>
              </w:rPr>
            </w:pPr>
            <w:r>
              <w:rPr>
                <w:rFonts w:ascii="宋体" w:hAnsi="宋体" w:cs="宋体" w:hint="eastAsia"/>
                <w:sz w:val="24"/>
              </w:rPr>
              <w:t>3</w:t>
            </w:r>
          </w:p>
        </w:tc>
        <w:tc>
          <w:tcPr>
            <w:tcW w:w="151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71D1B" w:rsidRDefault="00EE5337" w:rsidP="00E06EAF">
            <w:pPr>
              <w:autoSpaceDE w:val="0"/>
              <w:autoSpaceDN w:val="0"/>
              <w:spacing w:line="440" w:lineRule="exact"/>
              <w:ind w:firstLineChars="200" w:firstLine="480"/>
              <w:rPr>
                <w:rFonts w:ascii="宋体" w:hAnsi="宋体" w:cs="宋体"/>
                <w:sz w:val="24"/>
              </w:rPr>
            </w:pPr>
            <w:r>
              <w:rPr>
                <w:rFonts w:ascii="宋体" w:hAnsi="宋体" w:cs="宋体" w:hint="eastAsia"/>
                <w:sz w:val="24"/>
              </w:rPr>
              <w:t>6</w:t>
            </w:r>
            <w:r w:rsidR="00E06EAF">
              <w:rPr>
                <w:rFonts w:ascii="宋体" w:hAnsi="宋体" w:cs="宋体" w:hint="eastAsia"/>
                <w:sz w:val="24"/>
              </w:rPr>
              <w:t>8</w:t>
            </w:r>
          </w:p>
        </w:tc>
        <w:tc>
          <w:tcPr>
            <w:tcW w:w="118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71D1B" w:rsidRDefault="00EE5337">
            <w:pPr>
              <w:autoSpaceDE w:val="0"/>
              <w:autoSpaceDN w:val="0"/>
              <w:spacing w:line="440" w:lineRule="exact"/>
              <w:rPr>
                <w:rFonts w:ascii="宋体" w:hAnsi="宋体" w:cs="宋体"/>
                <w:b/>
                <w:bCs/>
                <w:sz w:val="24"/>
              </w:rPr>
            </w:pPr>
            <w:r>
              <w:rPr>
                <w:rFonts w:ascii="宋体" w:hAnsi="宋体" w:cs="宋体" w:hint="eastAsia"/>
                <w:color w:val="000000"/>
                <w:kern w:val="0"/>
                <w:szCs w:val="21"/>
              </w:rPr>
              <w:t>熟练掌握图形制作和图像处理方法，为学生学习多媒体课件设计与制作、动画设计与制作、网页设计与制作等课程奠定图形图像处理基础。</w:t>
            </w:r>
          </w:p>
        </w:tc>
      </w:tr>
      <w:tr w:rsidR="00B71D1B">
        <w:tc>
          <w:tcPr>
            <w:tcW w:w="2009" w:type="dxa"/>
          </w:tcPr>
          <w:p w:rsidR="00B71D1B" w:rsidRDefault="003C0E34"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w:t>
            </w:r>
            <w:r w:rsidR="00EE5337">
              <w:rPr>
                <w:rFonts w:ascii="宋体" w:hAnsi="宋体" w:cs="宋体" w:hint="eastAsia"/>
                <w:sz w:val="24"/>
              </w:rPr>
              <w:t>要求</w:t>
            </w:r>
          </w:p>
        </w:tc>
        <w:tc>
          <w:tcPr>
            <w:tcW w:w="6456" w:type="dxa"/>
            <w:gridSpan w:val="5"/>
          </w:tcPr>
          <w:p w:rsidR="00B71D1B" w:rsidRDefault="00EE5337">
            <w:pPr>
              <w:widowControl/>
              <w:jc w:val="left"/>
              <w:rPr>
                <w:rFonts w:ascii="宋体" w:hAnsi="宋体" w:cs="宋体"/>
                <w:b/>
                <w:bCs/>
                <w:sz w:val="24"/>
              </w:rPr>
            </w:pPr>
            <w:r>
              <w:rPr>
                <w:rFonts w:ascii="宋体" w:hAnsi="宋体" w:cs="宋体" w:hint="eastAsia"/>
                <w:color w:val="000000"/>
                <w:kern w:val="0"/>
                <w:szCs w:val="21"/>
              </w:rPr>
              <w:t xml:space="preserve">通过课程理论学习和实践训练，熟练掌握PS基本操作、基本概念，会使用绘图工具，掌握图形制作和图像处理方法，掌握图像中文字的使用及编辑工作。 </w:t>
            </w:r>
          </w:p>
        </w:tc>
      </w:tr>
      <w:tr w:rsidR="00B71D1B">
        <w:tc>
          <w:tcPr>
            <w:tcW w:w="2009" w:type="dxa"/>
          </w:tcPr>
          <w:p w:rsidR="00B71D1B" w:rsidRDefault="003C0E34"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71D1B" w:rsidRDefault="00E06EAF" w:rsidP="003C0E34">
            <w:pPr>
              <w:widowControl/>
              <w:jc w:val="left"/>
              <w:rPr>
                <w:rFonts w:ascii="宋体" w:hAnsi="宋体" w:cs="宋体"/>
                <w:sz w:val="24"/>
              </w:rPr>
            </w:pPr>
            <w:r>
              <w:rPr>
                <w:rFonts w:ascii="宋体" w:hAnsi="宋体" w:cs="宋体"/>
                <w:sz w:val="24"/>
              </w:rPr>
              <w:t>掌握</w:t>
            </w:r>
            <w:r>
              <w:rPr>
                <w:rFonts w:ascii="宋体" w:hAnsi="宋体" w:cs="宋体" w:hint="eastAsia"/>
                <w:sz w:val="24"/>
              </w:rPr>
              <w:t>PS软件的基本操作和各种工具的使用，并能够利用软件处理简单的图像，自己会处理图片。</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71D1B" w:rsidRDefault="00EE5337">
            <w:pPr>
              <w:rPr>
                <w:rFonts w:ascii="宋体" w:hAnsi="宋体" w:cs="宋体"/>
                <w:sz w:val="24"/>
              </w:rPr>
            </w:pPr>
            <w:r>
              <w:rPr>
                <w:rFonts w:ascii="宋体" w:hAnsi="宋体" w:cs="宋体" w:hint="eastAsia"/>
                <w:sz w:val="24"/>
              </w:rPr>
              <w:t>线上线下相结合，线上自学，线下集中教学、训练。。</w:t>
            </w:r>
          </w:p>
        </w:tc>
      </w:tr>
      <w:tr w:rsidR="00B71D1B">
        <w:trPr>
          <w:trHeight w:val="577"/>
        </w:trPr>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71D1B" w:rsidRPr="00E06EAF" w:rsidRDefault="00EE5337">
            <w:pPr>
              <w:widowControl/>
              <w:jc w:val="left"/>
              <w:rPr>
                <w:rFonts w:ascii="宋体" w:hAnsi="宋体" w:cs="宋体"/>
                <w:sz w:val="24"/>
              </w:rPr>
            </w:pPr>
            <w:r w:rsidRPr="00E06EAF">
              <w:rPr>
                <w:rFonts w:ascii="宋体" w:hAnsi="宋体" w:cs="宋体" w:hint="eastAsia"/>
                <w:sz w:val="24"/>
              </w:rPr>
              <w:t>电商综合实训室、智慧职教网络教学资源库。</w:t>
            </w:r>
          </w:p>
          <w:p w:rsidR="00B71D1B" w:rsidRDefault="00B71D1B">
            <w:pPr>
              <w:rPr>
                <w:rFonts w:ascii="宋体" w:hAnsi="宋体" w:cs="宋体"/>
                <w:sz w:val="24"/>
              </w:rPr>
            </w:pPr>
          </w:p>
        </w:tc>
      </w:tr>
      <w:tr w:rsidR="00B71D1B">
        <w:tc>
          <w:tcPr>
            <w:tcW w:w="2009" w:type="dxa"/>
          </w:tcPr>
          <w:p w:rsidR="00B71D1B" w:rsidRDefault="00EE5337" w:rsidP="00E008BF">
            <w:pPr>
              <w:autoSpaceDE w:val="0"/>
              <w:autoSpaceDN w:val="0"/>
              <w:spacing w:beforeLines="100" w:line="440" w:lineRule="exact"/>
              <w:jc w:val="left"/>
              <w:rPr>
                <w:rFonts w:ascii="宋体" w:hAnsi="宋体" w:cs="宋体"/>
                <w:color w:val="000000" w:themeColor="text1"/>
                <w:sz w:val="24"/>
              </w:rPr>
            </w:pPr>
            <w:r>
              <w:rPr>
                <w:rFonts w:ascii="宋体" w:hAnsi="宋体" w:cs="宋体" w:hint="eastAsia"/>
                <w:color w:val="000000" w:themeColor="text1"/>
                <w:sz w:val="24"/>
              </w:rPr>
              <w:lastRenderedPageBreak/>
              <w:t>考核方式</w:t>
            </w:r>
          </w:p>
        </w:tc>
        <w:tc>
          <w:tcPr>
            <w:tcW w:w="6456" w:type="dxa"/>
            <w:gridSpan w:val="5"/>
          </w:tcPr>
          <w:p w:rsidR="00B71D1B" w:rsidRDefault="00EE5337">
            <w:pPr>
              <w:ind w:firstLineChars="200" w:firstLine="480"/>
              <w:rPr>
                <w:rFonts w:ascii="宋体" w:hAnsi="宋体" w:cs="宋体"/>
                <w:b/>
                <w:bCs/>
                <w:color w:val="000000" w:themeColor="text1"/>
                <w:sz w:val="24"/>
              </w:rPr>
            </w:pPr>
            <w:r>
              <w:rPr>
                <w:rFonts w:ascii="宋体" w:hAnsi="宋体" w:cs="宋体" w:hint="eastAsia"/>
                <w:color w:val="000000" w:themeColor="text1"/>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71D1B" w:rsidRDefault="00B71D1B">
      <w:pPr>
        <w:widowControl/>
        <w:jc w:val="center"/>
        <w:rPr>
          <w:rFonts w:ascii="宋体" w:hAnsi="宋体" w:cs="宋体"/>
          <w:color w:val="000000"/>
          <w:sz w:val="24"/>
        </w:rPr>
      </w:pPr>
    </w:p>
    <w:p w:rsidR="00B71D1B" w:rsidRPr="00CD0BAD" w:rsidRDefault="00EE5337">
      <w:pPr>
        <w:widowControl/>
        <w:jc w:val="center"/>
        <w:rPr>
          <w:rFonts w:ascii="宋体" w:hAnsi="宋体" w:cs="宋体"/>
          <w:b/>
          <w:color w:val="000000"/>
          <w:sz w:val="24"/>
        </w:rPr>
      </w:pPr>
      <w:r w:rsidRPr="00CD0BAD">
        <w:rPr>
          <w:rFonts w:ascii="宋体" w:hAnsi="宋体" w:cs="宋体" w:hint="eastAsia"/>
          <w:b/>
          <w:color w:val="000000"/>
          <w:sz w:val="24"/>
        </w:rPr>
        <w:t>《电商运营》课程描述</w:t>
      </w:r>
    </w:p>
    <w:p w:rsidR="00B71D1B" w:rsidRDefault="00B71D1B">
      <w:pPr>
        <w:spacing w:line="360" w:lineRule="exact"/>
        <w:jc w:val="center"/>
        <w:rPr>
          <w:rFonts w:ascii="宋体" w:hAnsi="宋体" w:cs="宋体"/>
          <w:b/>
          <w:color w:val="000000"/>
          <w:kern w:val="0"/>
          <w:sz w:val="24"/>
        </w:rPr>
      </w:pPr>
    </w:p>
    <w:tbl>
      <w:tblPr>
        <w:tblStyle w:val="a5"/>
        <w:tblW w:w="0" w:type="auto"/>
        <w:tblLook w:val="04A0"/>
      </w:tblPr>
      <w:tblGrid>
        <w:gridCol w:w="2009"/>
        <w:gridCol w:w="1698"/>
        <w:gridCol w:w="1517"/>
        <w:gridCol w:w="1016"/>
        <w:gridCol w:w="1187"/>
        <w:gridCol w:w="1038"/>
      </w:tblGrid>
      <w:tr w:rsidR="00B71D1B">
        <w:tc>
          <w:tcPr>
            <w:tcW w:w="2009"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71D1B" w:rsidRDefault="00E06EAF">
            <w:pPr>
              <w:autoSpaceDE w:val="0"/>
              <w:autoSpaceDN w:val="0"/>
              <w:spacing w:line="440" w:lineRule="exact"/>
              <w:ind w:firstLineChars="200" w:firstLine="480"/>
              <w:rPr>
                <w:rFonts w:ascii="宋体" w:hAnsi="宋体" w:cs="宋体"/>
                <w:sz w:val="24"/>
              </w:rPr>
            </w:pPr>
            <w:r>
              <w:rPr>
                <w:rFonts w:ascii="宋体" w:hAnsi="宋体" w:cs="宋体" w:hint="eastAsia"/>
                <w:sz w:val="24"/>
              </w:rPr>
              <w:t>5</w:t>
            </w:r>
          </w:p>
        </w:tc>
        <w:tc>
          <w:tcPr>
            <w:tcW w:w="151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6</w:t>
            </w:r>
            <w:r w:rsidR="00E06EAF">
              <w:rPr>
                <w:rFonts w:ascii="宋体" w:hAnsi="宋体" w:cs="宋体" w:hint="eastAsia"/>
                <w:sz w:val="24"/>
              </w:rPr>
              <w:t>8</w:t>
            </w:r>
          </w:p>
        </w:tc>
        <w:tc>
          <w:tcPr>
            <w:tcW w:w="118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71D1B" w:rsidRDefault="00EE5337">
            <w:pPr>
              <w:autoSpaceDE w:val="0"/>
              <w:autoSpaceDN w:val="0"/>
              <w:spacing w:line="440" w:lineRule="exact"/>
              <w:rPr>
                <w:rFonts w:ascii="宋体" w:hAnsi="宋体" w:cs="宋体"/>
                <w:b/>
                <w:bCs/>
                <w:sz w:val="24"/>
              </w:rPr>
            </w:pPr>
            <w:r w:rsidRPr="00E06EAF">
              <w:rPr>
                <w:rFonts w:ascii="宋体;SimSun" w:hAnsi="宋体;SimSun" w:cs="宋体;SimSun" w:hint="eastAsia"/>
                <w:sz w:val="24"/>
              </w:rPr>
              <w:t>淘宝、京东上开店技能，上传商品，产品推广、套餐搭配、店铺运营全套流程。</w:t>
            </w:r>
          </w:p>
        </w:tc>
      </w:tr>
      <w:tr w:rsidR="00B71D1B">
        <w:tc>
          <w:tcPr>
            <w:tcW w:w="2009" w:type="dxa"/>
          </w:tcPr>
          <w:p w:rsidR="00B71D1B" w:rsidRDefault="00E06EAF"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w:t>
            </w:r>
            <w:r w:rsidR="00EE5337">
              <w:rPr>
                <w:rFonts w:ascii="宋体" w:hAnsi="宋体" w:cs="宋体" w:hint="eastAsia"/>
                <w:sz w:val="24"/>
              </w:rPr>
              <w:t>要求</w:t>
            </w:r>
          </w:p>
        </w:tc>
        <w:tc>
          <w:tcPr>
            <w:tcW w:w="6456" w:type="dxa"/>
            <w:gridSpan w:val="5"/>
          </w:tcPr>
          <w:p w:rsidR="00B71D1B" w:rsidRDefault="00EE5337">
            <w:pPr>
              <w:widowControl/>
              <w:jc w:val="left"/>
              <w:rPr>
                <w:rFonts w:ascii="宋体" w:hAnsi="宋体" w:cs="宋体"/>
                <w:b/>
                <w:bCs/>
                <w:sz w:val="24"/>
              </w:rPr>
            </w:pPr>
            <w:r>
              <w:rPr>
                <w:rFonts w:ascii="宋体;SimSun" w:hAnsi="宋体;SimSun" w:cs="宋体;SimSun" w:hint="eastAsia"/>
                <w:sz w:val="24"/>
              </w:rPr>
              <w:t>熟悉各项淘宝开店必备技能。能完全掌握淘宝普通店铺的开店，后台管理，美工，装修，客服，免费推广各项必备日常运营技能。</w:t>
            </w:r>
          </w:p>
        </w:tc>
      </w:tr>
      <w:tr w:rsidR="00B71D1B">
        <w:tc>
          <w:tcPr>
            <w:tcW w:w="2009" w:type="dxa"/>
          </w:tcPr>
          <w:p w:rsidR="00B71D1B" w:rsidRDefault="00E06EAF" w:rsidP="00E008BF">
            <w:pPr>
              <w:autoSpaceDE w:val="0"/>
              <w:autoSpaceDN w:val="0"/>
              <w:spacing w:beforeLines="100" w:line="440" w:lineRule="exact"/>
              <w:jc w:val="left"/>
              <w:rPr>
                <w:rFonts w:ascii="宋体" w:hAnsi="宋体" w:cs="宋体"/>
                <w:sz w:val="24"/>
              </w:rPr>
            </w:pPr>
            <w:r>
              <w:rPr>
                <w:rFonts w:ascii="宋体" w:hAnsi="宋体" w:cs="宋体"/>
                <w:sz w:val="24"/>
              </w:rPr>
              <w:t>课程目标</w:t>
            </w:r>
          </w:p>
        </w:tc>
        <w:tc>
          <w:tcPr>
            <w:tcW w:w="6456" w:type="dxa"/>
            <w:gridSpan w:val="5"/>
          </w:tcPr>
          <w:p w:rsidR="00B71D1B" w:rsidRDefault="00E52B61" w:rsidP="00E06EAF">
            <w:pPr>
              <w:widowControl/>
              <w:jc w:val="left"/>
              <w:rPr>
                <w:rFonts w:ascii="宋体" w:hAnsi="宋体" w:cs="宋体"/>
                <w:sz w:val="24"/>
              </w:rPr>
            </w:pPr>
            <w:r>
              <w:rPr>
                <w:rFonts w:ascii="宋体" w:hAnsi="宋体" w:cs="宋体"/>
                <w:sz w:val="24"/>
              </w:rPr>
              <w:t>掌握淘宝</w:t>
            </w:r>
            <w:r>
              <w:rPr>
                <w:rFonts w:ascii="宋体" w:hAnsi="宋体" w:cs="宋体" w:hint="eastAsia"/>
                <w:sz w:val="24"/>
              </w:rPr>
              <w:t>、</w:t>
            </w:r>
            <w:r>
              <w:rPr>
                <w:rFonts w:ascii="宋体" w:hAnsi="宋体" w:cs="宋体"/>
                <w:sz w:val="24"/>
              </w:rPr>
              <w:t>京东开店基本技能</w:t>
            </w:r>
            <w:r>
              <w:rPr>
                <w:rFonts w:ascii="宋体" w:hAnsi="宋体" w:cs="宋体" w:hint="eastAsia"/>
                <w:sz w:val="24"/>
              </w:rPr>
              <w:t>，使学生</w:t>
            </w:r>
            <w:r>
              <w:rPr>
                <w:rFonts w:ascii="宋体" w:hAnsi="宋体" w:cs="宋体"/>
                <w:sz w:val="24"/>
              </w:rPr>
              <w:t>能从事现代电子商务企业经营管理</w:t>
            </w:r>
            <w:r>
              <w:rPr>
                <w:rFonts w:ascii="宋体" w:hAnsi="宋体" w:cs="宋体" w:hint="eastAsia"/>
                <w:sz w:val="24"/>
              </w:rPr>
              <w:t>，</w:t>
            </w:r>
            <w:r>
              <w:rPr>
                <w:rFonts w:ascii="宋体" w:hAnsi="宋体" w:cs="宋体"/>
                <w:sz w:val="24"/>
              </w:rPr>
              <w:t>使学生能在真实的职业情境中</w:t>
            </w:r>
            <w:r>
              <w:rPr>
                <w:rFonts w:ascii="宋体" w:hAnsi="宋体" w:cs="宋体" w:hint="eastAsia"/>
                <w:sz w:val="24"/>
              </w:rPr>
              <w:t>“学中做、做中学”。</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71D1B" w:rsidRDefault="00EE5337">
            <w:pPr>
              <w:rPr>
                <w:rFonts w:ascii="宋体" w:hAnsi="宋体" w:cs="宋体"/>
                <w:sz w:val="24"/>
              </w:rPr>
            </w:pPr>
            <w:r>
              <w:rPr>
                <w:rFonts w:ascii="宋体" w:hAnsi="宋体" w:cs="宋体" w:hint="eastAsia"/>
                <w:sz w:val="24"/>
              </w:rPr>
              <w:t>线上线下相结合，线上自学，线下集中教学、训练。。</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71D1B" w:rsidRPr="008A2178" w:rsidRDefault="00EE5337">
            <w:pPr>
              <w:widowControl/>
              <w:jc w:val="left"/>
              <w:rPr>
                <w:rFonts w:ascii="宋体" w:hAnsi="宋体" w:cs="宋体"/>
                <w:sz w:val="24"/>
              </w:rPr>
            </w:pPr>
            <w:r w:rsidRPr="008A2178">
              <w:rPr>
                <w:rFonts w:ascii="宋体" w:hAnsi="宋体" w:cs="宋体" w:hint="eastAsia"/>
                <w:sz w:val="24"/>
              </w:rPr>
              <w:t>电商综合实训室、智慧职教网络教学资源库。</w:t>
            </w:r>
          </w:p>
          <w:p w:rsidR="00B71D1B" w:rsidRDefault="00B71D1B">
            <w:pPr>
              <w:rPr>
                <w:rFonts w:ascii="宋体" w:hAnsi="宋体" w:cs="宋体"/>
                <w:sz w:val="24"/>
              </w:rPr>
            </w:pPr>
          </w:p>
        </w:tc>
      </w:tr>
      <w:tr w:rsidR="00B71D1B">
        <w:tc>
          <w:tcPr>
            <w:tcW w:w="2009" w:type="dxa"/>
          </w:tcPr>
          <w:p w:rsidR="00B71D1B" w:rsidRDefault="00EE5337" w:rsidP="00E008BF">
            <w:pPr>
              <w:autoSpaceDE w:val="0"/>
              <w:autoSpaceDN w:val="0"/>
              <w:spacing w:beforeLines="100" w:line="440" w:lineRule="exact"/>
              <w:jc w:val="left"/>
              <w:rPr>
                <w:rFonts w:ascii="宋体" w:hAnsi="宋体" w:cs="宋体"/>
                <w:color w:val="000000" w:themeColor="text1"/>
                <w:sz w:val="24"/>
              </w:rPr>
            </w:pPr>
            <w:r>
              <w:rPr>
                <w:rFonts w:ascii="宋体" w:hAnsi="宋体" w:cs="宋体" w:hint="eastAsia"/>
                <w:color w:val="000000" w:themeColor="text1"/>
                <w:sz w:val="24"/>
              </w:rPr>
              <w:t>考核方式</w:t>
            </w:r>
          </w:p>
        </w:tc>
        <w:tc>
          <w:tcPr>
            <w:tcW w:w="6456" w:type="dxa"/>
            <w:gridSpan w:val="5"/>
          </w:tcPr>
          <w:p w:rsidR="00B71D1B" w:rsidRDefault="00EE5337">
            <w:pPr>
              <w:ind w:firstLineChars="200" w:firstLine="480"/>
              <w:rPr>
                <w:rFonts w:ascii="宋体" w:hAnsi="宋体" w:cs="宋体"/>
                <w:b/>
                <w:bCs/>
                <w:color w:val="000000" w:themeColor="text1"/>
                <w:sz w:val="24"/>
              </w:rPr>
            </w:pPr>
            <w:r>
              <w:rPr>
                <w:rFonts w:ascii="宋体" w:hAnsi="宋体" w:cs="宋体" w:hint="eastAsia"/>
                <w:color w:val="000000" w:themeColor="text1"/>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71D1B" w:rsidRDefault="00B71D1B">
      <w:pPr>
        <w:spacing w:line="360" w:lineRule="exact"/>
        <w:jc w:val="center"/>
        <w:rPr>
          <w:rFonts w:ascii="宋体" w:hAnsi="宋体" w:cs="宋体"/>
          <w:b/>
          <w:color w:val="000000"/>
          <w:kern w:val="0"/>
          <w:sz w:val="24"/>
        </w:rPr>
      </w:pPr>
    </w:p>
    <w:p w:rsidR="00B71D1B" w:rsidRPr="00CD0BAD" w:rsidRDefault="00EE5337">
      <w:pPr>
        <w:widowControl/>
        <w:jc w:val="center"/>
        <w:rPr>
          <w:rFonts w:ascii="宋体" w:hAnsi="宋体" w:cs="宋体"/>
          <w:b/>
          <w:color w:val="000000"/>
          <w:sz w:val="24"/>
        </w:rPr>
      </w:pPr>
      <w:r w:rsidRPr="00CD0BAD">
        <w:rPr>
          <w:rFonts w:ascii="宋体" w:hAnsi="宋体" w:cs="宋体" w:hint="eastAsia"/>
          <w:b/>
          <w:color w:val="000000"/>
          <w:sz w:val="24"/>
        </w:rPr>
        <w:t>《互联网金融支付》课程描述</w:t>
      </w:r>
    </w:p>
    <w:p w:rsidR="00B71D1B" w:rsidRDefault="00B71D1B">
      <w:pPr>
        <w:spacing w:line="360" w:lineRule="exact"/>
        <w:jc w:val="center"/>
        <w:rPr>
          <w:rFonts w:ascii="宋体" w:hAnsi="宋体" w:cs="宋体"/>
          <w:b/>
          <w:color w:val="000000"/>
          <w:kern w:val="0"/>
          <w:sz w:val="24"/>
        </w:rPr>
      </w:pPr>
    </w:p>
    <w:tbl>
      <w:tblPr>
        <w:tblStyle w:val="a5"/>
        <w:tblW w:w="0" w:type="auto"/>
        <w:tblLook w:val="04A0"/>
      </w:tblPr>
      <w:tblGrid>
        <w:gridCol w:w="2009"/>
        <w:gridCol w:w="1698"/>
        <w:gridCol w:w="1517"/>
        <w:gridCol w:w="1016"/>
        <w:gridCol w:w="1187"/>
        <w:gridCol w:w="1038"/>
      </w:tblGrid>
      <w:tr w:rsidR="00B71D1B">
        <w:tc>
          <w:tcPr>
            <w:tcW w:w="2009"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71D1B" w:rsidRDefault="00E06EAF">
            <w:pPr>
              <w:autoSpaceDE w:val="0"/>
              <w:autoSpaceDN w:val="0"/>
              <w:spacing w:line="440" w:lineRule="exact"/>
              <w:ind w:firstLineChars="200" w:firstLine="480"/>
              <w:rPr>
                <w:rFonts w:ascii="宋体" w:hAnsi="宋体" w:cs="宋体"/>
                <w:sz w:val="24"/>
              </w:rPr>
            </w:pPr>
            <w:r>
              <w:rPr>
                <w:rFonts w:ascii="宋体" w:hAnsi="宋体" w:cs="宋体" w:hint="eastAsia"/>
                <w:sz w:val="24"/>
              </w:rPr>
              <w:t>3</w:t>
            </w:r>
          </w:p>
        </w:tc>
        <w:tc>
          <w:tcPr>
            <w:tcW w:w="151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6</w:t>
            </w:r>
            <w:r w:rsidR="00E06EAF">
              <w:rPr>
                <w:rFonts w:ascii="宋体" w:hAnsi="宋体" w:cs="宋体" w:hint="eastAsia"/>
                <w:sz w:val="24"/>
              </w:rPr>
              <w:t>8</w:t>
            </w:r>
          </w:p>
        </w:tc>
        <w:tc>
          <w:tcPr>
            <w:tcW w:w="118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71D1B" w:rsidRDefault="00EE5337">
            <w:pPr>
              <w:autoSpaceDE w:val="0"/>
              <w:autoSpaceDN w:val="0"/>
              <w:spacing w:line="440" w:lineRule="exact"/>
              <w:rPr>
                <w:rFonts w:ascii="宋体" w:hAnsi="宋体" w:cs="宋体"/>
                <w:b/>
                <w:bCs/>
                <w:sz w:val="24"/>
              </w:rPr>
            </w:pPr>
            <w:r>
              <w:rPr>
                <w:rFonts w:ascii="宋体" w:hAnsi="宋体" w:cs="宋体" w:hint="eastAsia"/>
                <w:sz w:val="24"/>
              </w:rPr>
              <w:t>互联网金融支付的类型，支付宝、财付通、百付宝等第三方工具的特点，区别，以及注意事项。</w:t>
            </w:r>
          </w:p>
        </w:tc>
      </w:tr>
      <w:tr w:rsidR="00B71D1B">
        <w:tc>
          <w:tcPr>
            <w:tcW w:w="2009" w:type="dxa"/>
          </w:tcPr>
          <w:p w:rsidR="00B71D1B" w:rsidRDefault="00E06EAF"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w:t>
            </w:r>
            <w:r w:rsidR="00EE5337">
              <w:rPr>
                <w:rFonts w:ascii="宋体" w:hAnsi="宋体" w:cs="宋体" w:hint="eastAsia"/>
                <w:sz w:val="24"/>
              </w:rPr>
              <w:t>要求</w:t>
            </w:r>
          </w:p>
        </w:tc>
        <w:tc>
          <w:tcPr>
            <w:tcW w:w="6456" w:type="dxa"/>
            <w:gridSpan w:val="5"/>
          </w:tcPr>
          <w:p w:rsidR="00B71D1B" w:rsidRDefault="00EE5337">
            <w:pPr>
              <w:widowControl/>
              <w:jc w:val="left"/>
              <w:rPr>
                <w:rFonts w:ascii="宋体" w:hAnsi="宋体" w:cs="宋体"/>
                <w:b/>
                <w:bCs/>
                <w:sz w:val="24"/>
              </w:rPr>
            </w:pPr>
            <w:r>
              <w:rPr>
                <w:rFonts w:ascii="宋体;SimSun" w:hAnsi="宋体;SimSun" w:cs="宋体;SimSun" w:hint="eastAsia"/>
                <w:sz w:val="24"/>
              </w:rPr>
              <w:t>掌握互联网金融支付的类型、了解金融支付工具的分类，以及如何使用</w:t>
            </w:r>
          </w:p>
        </w:tc>
      </w:tr>
      <w:tr w:rsidR="00B71D1B">
        <w:tc>
          <w:tcPr>
            <w:tcW w:w="2009" w:type="dxa"/>
          </w:tcPr>
          <w:p w:rsidR="00B71D1B" w:rsidRDefault="00E06EAF"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71D1B" w:rsidRDefault="001C610F">
            <w:pPr>
              <w:rPr>
                <w:rFonts w:ascii="宋体" w:hAnsi="宋体" w:cs="宋体"/>
                <w:sz w:val="24"/>
              </w:rPr>
            </w:pPr>
            <w:r>
              <w:rPr>
                <w:rFonts w:ascii="宋体" w:hAnsi="宋体" w:cs="宋体"/>
                <w:sz w:val="24"/>
              </w:rPr>
              <w:t>了解几种互联网支付方式</w:t>
            </w:r>
            <w:r>
              <w:rPr>
                <w:rFonts w:ascii="宋体" w:hAnsi="宋体" w:cs="宋体" w:hint="eastAsia"/>
                <w:sz w:val="24"/>
              </w:rPr>
              <w:t>，</w:t>
            </w:r>
            <w:r>
              <w:rPr>
                <w:rFonts w:ascii="宋体" w:hAnsi="宋体" w:cs="宋体"/>
                <w:sz w:val="24"/>
              </w:rPr>
              <w:t>掌握每种支付工具的使用和注意事项</w:t>
            </w:r>
            <w:r>
              <w:rPr>
                <w:rFonts w:ascii="宋体" w:hAnsi="宋体" w:cs="宋体" w:hint="eastAsia"/>
                <w:sz w:val="24"/>
              </w:rPr>
              <w:t>，</w:t>
            </w:r>
            <w:r>
              <w:rPr>
                <w:rFonts w:ascii="宋体" w:hAnsi="宋体" w:cs="宋体"/>
                <w:sz w:val="24"/>
              </w:rPr>
              <w:t>利用互联网金融工具</w:t>
            </w:r>
            <w:r>
              <w:rPr>
                <w:rFonts w:ascii="宋体" w:hAnsi="宋体" w:cs="宋体" w:hint="eastAsia"/>
                <w:sz w:val="24"/>
              </w:rPr>
              <w:t>，</w:t>
            </w:r>
            <w:r>
              <w:rPr>
                <w:rFonts w:ascii="宋体" w:hAnsi="宋体" w:cs="宋体"/>
                <w:sz w:val="24"/>
              </w:rPr>
              <w:t>方便现代生活</w:t>
            </w:r>
            <w:r>
              <w:rPr>
                <w:rFonts w:ascii="宋体" w:hAnsi="宋体" w:cs="宋体" w:hint="eastAsia"/>
                <w:sz w:val="24"/>
              </w:rPr>
              <w:t>。</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71D1B" w:rsidRDefault="00EE5337">
            <w:pPr>
              <w:rPr>
                <w:rFonts w:ascii="宋体" w:hAnsi="宋体" w:cs="宋体"/>
                <w:sz w:val="24"/>
              </w:rPr>
            </w:pPr>
            <w:r>
              <w:rPr>
                <w:rFonts w:ascii="宋体" w:hAnsi="宋体" w:cs="宋体" w:hint="eastAsia"/>
                <w:sz w:val="24"/>
              </w:rPr>
              <w:t>线上线下相结合，线上自学，线下集中教学。</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71D1B" w:rsidRDefault="00EE5337">
            <w:pPr>
              <w:widowControl/>
              <w:jc w:val="left"/>
            </w:pPr>
            <w:r>
              <w:rPr>
                <w:rFonts w:ascii="宋体" w:hAnsi="宋体" w:cs="宋体" w:hint="eastAsia"/>
                <w:color w:val="000000"/>
                <w:kern w:val="0"/>
                <w:szCs w:val="21"/>
              </w:rPr>
              <w:t>电商综合实训室、智慧职教网络教学资源库。</w:t>
            </w:r>
          </w:p>
          <w:p w:rsidR="00B71D1B" w:rsidRDefault="00B71D1B">
            <w:pPr>
              <w:rPr>
                <w:rFonts w:ascii="宋体" w:hAnsi="宋体" w:cs="宋体"/>
                <w:sz w:val="24"/>
              </w:rPr>
            </w:pP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lastRenderedPageBreak/>
              <w:t>考核方式</w:t>
            </w:r>
          </w:p>
        </w:tc>
        <w:tc>
          <w:tcPr>
            <w:tcW w:w="6456" w:type="dxa"/>
            <w:gridSpan w:val="5"/>
          </w:tcPr>
          <w:p w:rsidR="00B71D1B" w:rsidRDefault="00EE5337">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CD0BAD" w:rsidRDefault="00CD0BAD">
      <w:pPr>
        <w:widowControl/>
        <w:jc w:val="center"/>
        <w:rPr>
          <w:rFonts w:ascii="宋体" w:hAnsi="宋体" w:cs="宋体"/>
          <w:color w:val="000000"/>
          <w:sz w:val="24"/>
        </w:rPr>
      </w:pPr>
    </w:p>
    <w:p w:rsidR="00B71D1B" w:rsidRPr="00CD0BAD" w:rsidRDefault="00EE5337">
      <w:pPr>
        <w:widowControl/>
        <w:jc w:val="center"/>
        <w:rPr>
          <w:rFonts w:ascii="宋体" w:hAnsi="宋体" w:cs="宋体"/>
          <w:b/>
          <w:color w:val="000000"/>
          <w:sz w:val="24"/>
        </w:rPr>
      </w:pPr>
      <w:r w:rsidRPr="00CD0BAD">
        <w:rPr>
          <w:rFonts w:ascii="宋体" w:hAnsi="宋体" w:cs="宋体" w:hint="eastAsia"/>
          <w:b/>
          <w:color w:val="000000"/>
          <w:sz w:val="24"/>
        </w:rPr>
        <w:t>《</w:t>
      </w:r>
      <w:r w:rsidRPr="00CD0BAD">
        <w:rPr>
          <w:rFonts w:ascii="宋体;SimSun" w:hAnsi="宋体;SimSun" w:cs="宋体;SimSun" w:hint="eastAsia"/>
          <w:b/>
          <w:sz w:val="24"/>
        </w:rPr>
        <w:t>网络编辑</w:t>
      </w:r>
      <w:r w:rsidRPr="00CD0BAD">
        <w:rPr>
          <w:rFonts w:ascii="宋体" w:hAnsi="宋体" w:cs="宋体" w:hint="eastAsia"/>
          <w:b/>
          <w:color w:val="000000"/>
          <w:sz w:val="24"/>
        </w:rPr>
        <w:t>》课程描述</w:t>
      </w:r>
    </w:p>
    <w:p w:rsidR="00B71D1B" w:rsidRPr="00CD0BAD" w:rsidRDefault="00B71D1B">
      <w:pPr>
        <w:spacing w:line="360" w:lineRule="exact"/>
        <w:jc w:val="center"/>
        <w:rPr>
          <w:rFonts w:ascii="宋体" w:hAnsi="宋体" w:cs="宋体"/>
          <w:b/>
          <w:color w:val="000000"/>
          <w:kern w:val="0"/>
          <w:sz w:val="24"/>
        </w:rPr>
      </w:pPr>
    </w:p>
    <w:tbl>
      <w:tblPr>
        <w:tblStyle w:val="a5"/>
        <w:tblW w:w="0" w:type="auto"/>
        <w:tblLook w:val="04A0"/>
      </w:tblPr>
      <w:tblGrid>
        <w:gridCol w:w="2009"/>
        <w:gridCol w:w="1698"/>
        <w:gridCol w:w="1517"/>
        <w:gridCol w:w="1016"/>
        <w:gridCol w:w="1187"/>
        <w:gridCol w:w="1038"/>
      </w:tblGrid>
      <w:tr w:rsidR="00B71D1B">
        <w:tc>
          <w:tcPr>
            <w:tcW w:w="2009"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71D1B" w:rsidRDefault="00E06EAF">
            <w:pPr>
              <w:autoSpaceDE w:val="0"/>
              <w:autoSpaceDN w:val="0"/>
              <w:spacing w:line="440" w:lineRule="exact"/>
              <w:ind w:firstLineChars="200" w:firstLine="480"/>
              <w:rPr>
                <w:rFonts w:ascii="宋体" w:hAnsi="宋体" w:cs="宋体"/>
                <w:sz w:val="24"/>
              </w:rPr>
            </w:pPr>
            <w:r>
              <w:rPr>
                <w:rFonts w:ascii="宋体" w:hAnsi="宋体" w:cs="宋体" w:hint="eastAsia"/>
                <w:sz w:val="24"/>
              </w:rPr>
              <w:t>6</w:t>
            </w:r>
          </w:p>
        </w:tc>
        <w:tc>
          <w:tcPr>
            <w:tcW w:w="151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64</w:t>
            </w:r>
          </w:p>
        </w:tc>
        <w:tc>
          <w:tcPr>
            <w:tcW w:w="1187"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71D1B" w:rsidRDefault="00EE5337">
            <w:pPr>
              <w:autoSpaceDE w:val="0"/>
              <w:autoSpaceDN w:val="0"/>
              <w:spacing w:line="440" w:lineRule="exact"/>
              <w:rPr>
                <w:rFonts w:ascii="宋体" w:hAnsi="宋体" w:cs="宋体"/>
                <w:b/>
                <w:bCs/>
                <w:sz w:val="24"/>
              </w:rPr>
            </w:pPr>
            <w:r>
              <w:rPr>
                <w:rFonts w:ascii="宋体;SimSun" w:hAnsi="宋体;SimSun" w:cs="宋体;SimSun" w:hint="eastAsia"/>
                <w:sz w:val="24"/>
              </w:rPr>
              <w:t>介绍不同类型网站内容策划与制作、栏目策划与制作、专题策划与制作；更新维护网站页面内容；进行社区内容的策划与管理</w:t>
            </w:r>
          </w:p>
        </w:tc>
      </w:tr>
      <w:tr w:rsidR="00B71D1B">
        <w:tc>
          <w:tcPr>
            <w:tcW w:w="2009" w:type="dxa"/>
          </w:tcPr>
          <w:p w:rsidR="00B71D1B" w:rsidRDefault="00C1322B"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w:t>
            </w:r>
            <w:r w:rsidR="00EE5337">
              <w:rPr>
                <w:rFonts w:ascii="宋体" w:hAnsi="宋体" w:cs="宋体" w:hint="eastAsia"/>
                <w:sz w:val="24"/>
              </w:rPr>
              <w:t>要求</w:t>
            </w:r>
          </w:p>
        </w:tc>
        <w:tc>
          <w:tcPr>
            <w:tcW w:w="6456" w:type="dxa"/>
            <w:gridSpan w:val="5"/>
          </w:tcPr>
          <w:p w:rsidR="00B71D1B" w:rsidRDefault="00EE5337">
            <w:pPr>
              <w:spacing w:line="440" w:lineRule="exact"/>
              <w:rPr>
                <w:rFonts w:ascii="宋体" w:hAnsi="宋体" w:cs="宋体"/>
                <w:b/>
                <w:bCs/>
                <w:sz w:val="24"/>
              </w:rPr>
            </w:pPr>
            <w:r>
              <w:rPr>
                <w:rFonts w:ascii="宋体;SimSun" w:hAnsi="宋体;SimSun" w:cs="宋体;SimSun" w:hint="eastAsia"/>
                <w:sz w:val="24"/>
              </w:rPr>
              <w:t>要求进行会对不同类型网站内容进行策划与制作、栏目策划与制作、专题策划与制作；更新维护网站页面内容；进行社区内容的策划与管理</w:t>
            </w:r>
          </w:p>
        </w:tc>
      </w:tr>
      <w:tr w:rsidR="00B71D1B">
        <w:tc>
          <w:tcPr>
            <w:tcW w:w="2009" w:type="dxa"/>
          </w:tcPr>
          <w:p w:rsidR="00B71D1B" w:rsidRDefault="00C1322B"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71D1B" w:rsidRDefault="00C1322B" w:rsidP="008A2178">
            <w:pPr>
              <w:widowControl/>
              <w:jc w:val="left"/>
              <w:rPr>
                <w:rFonts w:ascii="宋体" w:hAnsi="宋体" w:cs="宋体"/>
                <w:sz w:val="24"/>
              </w:rPr>
            </w:pPr>
            <w:r>
              <w:rPr>
                <w:rFonts w:ascii="宋体;SimSun" w:hAnsi="宋体;SimSun" w:cs="宋体;SimSun" w:hint="eastAsia"/>
                <w:sz w:val="24"/>
              </w:rPr>
              <w:t>能对不同类型网站内容进行策划与制作、栏目策划与制作、专题策划与制作</w:t>
            </w:r>
            <w:r w:rsidR="008A2178">
              <w:rPr>
                <w:rFonts w:ascii="宋体;SimSun" w:hAnsi="宋体;SimSun" w:cs="宋体;SimSun" w:hint="eastAsia"/>
                <w:sz w:val="24"/>
              </w:rPr>
              <w:t>。</w:t>
            </w:r>
            <w:r w:rsidR="008A2178">
              <w:rPr>
                <w:rFonts w:ascii="宋体" w:hAnsi="宋体" w:cs="宋体"/>
                <w:sz w:val="24"/>
              </w:rPr>
              <w:t xml:space="preserve"> </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71D1B" w:rsidRDefault="00EE5337">
            <w:pPr>
              <w:rPr>
                <w:rFonts w:ascii="宋体" w:hAnsi="宋体" w:cs="宋体"/>
                <w:sz w:val="24"/>
              </w:rPr>
            </w:pPr>
            <w:r>
              <w:rPr>
                <w:rFonts w:ascii="宋体" w:hAnsi="宋体" w:cs="宋体" w:hint="eastAsia"/>
                <w:sz w:val="24"/>
              </w:rPr>
              <w:t>线上线下相结合，线上自学，线下集中教学、训练。</w:t>
            </w: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71D1B" w:rsidRPr="008A2178" w:rsidRDefault="00EE5337">
            <w:pPr>
              <w:widowControl/>
              <w:jc w:val="left"/>
              <w:rPr>
                <w:rFonts w:ascii="宋体" w:hAnsi="宋体" w:cs="宋体"/>
                <w:sz w:val="24"/>
              </w:rPr>
            </w:pPr>
            <w:r w:rsidRPr="008A2178">
              <w:rPr>
                <w:rFonts w:ascii="宋体" w:hAnsi="宋体" w:cs="宋体" w:hint="eastAsia"/>
                <w:sz w:val="24"/>
              </w:rPr>
              <w:t>电商综合实训室、智慧职教网络教学资源库。</w:t>
            </w:r>
          </w:p>
          <w:p w:rsidR="00B71D1B" w:rsidRDefault="00B71D1B">
            <w:pPr>
              <w:rPr>
                <w:rFonts w:ascii="宋体" w:hAnsi="宋体" w:cs="宋体"/>
                <w:sz w:val="24"/>
              </w:rPr>
            </w:pPr>
          </w:p>
        </w:tc>
      </w:tr>
      <w:tr w:rsidR="00B71D1B">
        <w:tc>
          <w:tcPr>
            <w:tcW w:w="2009" w:type="dxa"/>
          </w:tcPr>
          <w:p w:rsidR="00B71D1B" w:rsidRDefault="00EE5337"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456" w:type="dxa"/>
            <w:gridSpan w:val="5"/>
          </w:tcPr>
          <w:p w:rsidR="00B71D1B" w:rsidRDefault="00EE5337">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71D1B" w:rsidRDefault="00B71D1B">
      <w:pPr>
        <w:spacing w:line="360" w:lineRule="exact"/>
        <w:jc w:val="center"/>
        <w:rPr>
          <w:rFonts w:ascii="宋体" w:hAnsi="宋体" w:cs="宋体"/>
          <w:b/>
          <w:color w:val="000000"/>
          <w:kern w:val="0"/>
          <w:sz w:val="24"/>
        </w:rPr>
      </w:pPr>
    </w:p>
    <w:p w:rsidR="00FD714B" w:rsidRPr="00FD714B" w:rsidRDefault="00FD714B" w:rsidP="00FD714B">
      <w:pPr>
        <w:spacing w:line="440" w:lineRule="exact"/>
        <w:ind w:firstLineChars="200" w:firstLine="480"/>
        <w:rPr>
          <w:rFonts w:ascii="宋体;SimSun" w:hAnsi="宋体;SimSun" w:cs="宋体;SimSun"/>
          <w:b/>
          <w:sz w:val="24"/>
        </w:rPr>
      </w:pPr>
      <w:r>
        <w:rPr>
          <w:rFonts w:ascii="宋体;SimSun" w:hAnsi="宋体;SimSun" w:cs="宋体;SimSun" w:hint="eastAsia"/>
          <w:sz w:val="24"/>
        </w:rPr>
        <w:t>5</w:t>
      </w:r>
      <w:r>
        <w:rPr>
          <w:rFonts w:ascii="宋体;SimSun" w:hAnsi="宋体;SimSun" w:cs="宋体;SimSun" w:hint="eastAsia"/>
          <w:sz w:val="24"/>
        </w:rPr>
        <w:t>、</w:t>
      </w:r>
      <w:r w:rsidRPr="008A2178">
        <w:rPr>
          <w:rFonts w:ascii="宋体;SimSun" w:hAnsi="宋体;SimSun" w:cs="宋体;SimSun" w:hint="eastAsia"/>
          <w:b/>
          <w:sz w:val="24"/>
        </w:rPr>
        <w:t>专业</w:t>
      </w:r>
      <w:r w:rsidRPr="00FD714B">
        <w:rPr>
          <w:rFonts w:ascii="宋体;SimSun" w:hAnsi="宋体;SimSun" w:cs="宋体;SimSun" w:hint="eastAsia"/>
          <w:sz w:val="24"/>
        </w:rPr>
        <w:t>选修</w:t>
      </w:r>
      <w:r w:rsidRPr="008A2178">
        <w:rPr>
          <w:rFonts w:ascii="宋体;SimSun" w:hAnsi="宋体;SimSun" w:cs="宋体;SimSun" w:hint="eastAsia"/>
          <w:b/>
          <w:sz w:val="24"/>
        </w:rPr>
        <w:t>课程的课程目标、教学内容和教学要求</w:t>
      </w:r>
    </w:p>
    <w:p w:rsidR="00CD0BAD" w:rsidRDefault="00CD0BAD" w:rsidP="00CD0BAD">
      <w:pPr>
        <w:spacing w:line="440" w:lineRule="exact"/>
        <w:rPr>
          <w:rFonts w:ascii="宋体;SimSun" w:hAnsi="宋体;SimSun" w:cs="宋体;SimSun"/>
          <w:sz w:val="24"/>
        </w:rPr>
      </w:pPr>
      <w:r>
        <w:rPr>
          <w:rFonts w:ascii="宋体;SimSun" w:hAnsi="宋体;SimSun" w:cs="宋体;SimSun"/>
          <w:sz w:val="24"/>
        </w:rPr>
        <w:t>专业</w:t>
      </w:r>
      <w:r>
        <w:rPr>
          <w:rFonts w:ascii="宋体;SimSun" w:hAnsi="宋体;SimSun" w:cs="宋体;SimSun" w:hint="eastAsia"/>
          <w:sz w:val="24"/>
        </w:rPr>
        <w:t>选修</w:t>
      </w:r>
      <w:r>
        <w:rPr>
          <w:rFonts w:ascii="宋体;SimSun" w:hAnsi="宋体;SimSun" w:cs="宋体;SimSun"/>
          <w:sz w:val="24"/>
        </w:rPr>
        <w:t>课程</w:t>
      </w:r>
      <w:r>
        <w:rPr>
          <w:rFonts w:ascii="宋体;SimSun" w:hAnsi="宋体;SimSun" w:cs="宋体;SimSun"/>
          <w:sz w:val="24"/>
        </w:rPr>
        <w:t xml:space="preserve"> </w:t>
      </w:r>
      <w:r>
        <w:rPr>
          <w:rFonts w:ascii="宋体;SimSun" w:hAnsi="宋体;SimSun" w:cs="宋体;SimSun" w:hint="eastAsia"/>
          <w:sz w:val="24"/>
        </w:rPr>
        <w:t>《</w:t>
      </w:r>
      <w:r>
        <w:rPr>
          <w:rFonts w:ascii="宋体;SimSun" w:hAnsi="宋体;SimSun" w:cs="宋体;SimSun" w:hint="eastAsia"/>
          <w:sz w:val="24"/>
        </w:rPr>
        <w:t>HTML5</w:t>
      </w:r>
      <w:r>
        <w:rPr>
          <w:rFonts w:ascii="宋体;SimSun" w:hAnsi="宋体;SimSun" w:cs="宋体;SimSun" w:hint="eastAsia"/>
          <w:sz w:val="24"/>
        </w:rPr>
        <w:t>》、《网店美工》、《</w:t>
      </w:r>
      <w:r>
        <w:rPr>
          <w:rFonts w:ascii="宋体;SimSun" w:hAnsi="宋体;SimSun" w:cs="宋体;SimSun"/>
          <w:sz w:val="24"/>
        </w:rPr>
        <w:t>客户</w:t>
      </w:r>
      <w:r>
        <w:rPr>
          <w:rFonts w:ascii="宋体;SimSun" w:hAnsi="宋体;SimSun" w:cs="宋体;SimSun" w:hint="eastAsia"/>
          <w:sz w:val="24"/>
        </w:rPr>
        <w:t>服务与</w:t>
      </w:r>
      <w:r>
        <w:rPr>
          <w:rFonts w:ascii="宋体;SimSun" w:hAnsi="宋体;SimSun" w:cs="宋体;SimSun"/>
          <w:sz w:val="24"/>
        </w:rPr>
        <w:t>管理</w:t>
      </w:r>
      <w:r>
        <w:rPr>
          <w:rFonts w:ascii="宋体;SimSun" w:hAnsi="宋体;SimSun" w:cs="宋体;SimSun" w:hint="eastAsia"/>
          <w:sz w:val="24"/>
        </w:rPr>
        <w:t>》、《新媒体运营》。</w:t>
      </w:r>
    </w:p>
    <w:p w:rsidR="00CD0BAD" w:rsidRPr="00CD0BAD" w:rsidRDefault="00CD0BAD" w:rsidP="00CD0BAD">
      <w:pPr>
        <w:widowControl/>
        <w:jc w:val="center"/>
        <w:rPr>
          <w:rFonts w:ascii="宋体" w:hAnsi="宋体" w:cs="宋体"/>
          <w:b/>
          <w:color w:val="000000"/>
          <w:sz w:val="24"/>
        </w:rPr>
      </w:pPr>
    </w:p>
    <w:p w:rsidR="00CD0BAD" w:rsidRPr="00CD0BAD" w:rsidRDefault="00CD0BAD" w:rsidP="00CD0BAD">
      <w:pPr>
        <w:widowControl/>
        <w:jc w:val="center"/>
        <w:rPr>
          <w:rFonts w:ascii="宋体" w:hAnsi="宋体" w:cs="宋体"/>
          <w:b/>
          <w:color w:val="000000"/>
          <w:sz w:val="24"/>
        </w:rPr>
      </w:pPr>
      <w:r w:rsidRPr="00CD0BAD">
        <w:rPr>
          <w:rFonts w:ascii="宋体" w:hAnsi="宋体" w:cs="宋体" w:hint="eastAsia"/>
          <w:b/>
          <w:color w:val="000000"/>
          <w:sz w:val="24"/>
        </w:rPr>
        <w:t>《</w:t>
      </w:r>
      <w:r>
        <w:rPr>
          <w:rFonts w:ascii="宋体;SimSun" w:hAnsi="宋体;SimSun" w:cs="宋体;SimSun" w:hint="eastAsia"/>
          <w:sz w:val="24"/>
        </w:rPr>
        <w:t>HTML5</w:t>
      </w:r>
      <w:r w:rsidRPr="00CD0BAD">
        <w:rPr>
          <w:rFonts w:ascii="宋体" w:hAnsi="宋体" w:cs="宋体" w:hint="eastAsia"/>
          <w:b/>
          <w:color w:val="000000"/>
          <w:sz w:val="24"/>
        </w:rPr>
        <w:t>》课程描述</w:t>
      </w:r>
    </w:p>
    <w:p w:rsidR="00CD0BAD" w:rsidRPr="00CD0BAD" w:rsidRDefault="00CD0BAD" w:rsidP="00CD0BAD">
      <w:pPr>
        <w:spacing w:line="360" w:lineRule="exact"/>
        <w:jc w:val="center"/>
        <w:rPr>
          <w:rFonts w:ascii="宋体" w:hAnsi="宋体" w:cs="宋体"/>
          <w:b/>
          <w:color w:val="000000"/>
          <w:kern w:val="0"/>
          <w:sz w:val="24"/>
        </w:rPr>
      </w:pPr>
    </w:p>
    <w:tbl>
      <w:tblPr>
        <w:tblStyle w:val="a5"/>
        <w:tblW w:w="0" w:type="auto"/>
        <w:tblLook w:val="04A0"/>
      </w:tblPr>
      <w:tblGrid>
        <w:gridCol w:w="2009"/>
        <w:gridCol w:w="1698"/>
        <w:gridCol w:w="1517"/>
        <w:gridCol w:w="1016"/>
        <w:gridCol w:w="1187"/>
        <w:gridCol w:w="1038"/>
      </w:tblGrid>
      <w:tr w:rsidR="00CD0BAD" w:rsidTr="00914999">
        <w:tc>
          <w:tcPr>
            <w:tcW w:w="2009" w:type="dxa"/>
          </w:tcPr>
          <w:p w:rsidR="00CD0BAD" w:rsidRDefault="00CD0BAD"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CD0BAD" w:rsidRDefault="00CD0BAD"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6</w:t>
            </w:r>
          </w:p>
        </w:tc>
        <w:tc>
          <w:tcPr>
            <w:tcW w:w="1517" w:type="dxa"/>
          </w:tcPr>
          <w:p w:rsidR="00CD0BAD" w:rsidRDefault="00CD0BAD"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CD0BAD" w:rsidRDefault="004E59A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48</w:t>
            </w:r>
          </w:p>
        </w:tc>
        <w:tc>
          <w:tcPr>
            <w:tcW w:w="1187" w:type="dxa"/>
          </w:tcPr>
          <w:p w:rsidR="00CD0BAD" w:rsidRDefault="00CD0BAD"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CD0BAD" w:rsidRDefault="004E59A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3</w:t>
            </w:r>
          </w:p>
        </w:tc>
      </w:tr>
      <w:tr w:rsidR="00CD0BAD" w:rsidTr="00914999">
        <w:tc>
          <w:tcPr>
            <w:tcW w:w="2009" w:type="dxa"/>
          </w:tcPr>
          <w:p w:rsidR="00CD0BAD" w:rsidRDefault="00CD0BAD"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CD0BAD" w:rsidRPr="004E59AB" w:rsidRDefault="004E59AB" w:rsidP="004E59AB">
            <w:pPr>
              <w:pStyle w:val="a6"/>
              <w:spacing w:line="440" w:lineRule="exact"/>
              <w:ind w:left="360" w:firstLineChars="0" w:firstLine="0"/>
              <w:jc w:val="left"/>
              <w:rPr>
                <w:rFonts w:ascii="宋体" w:hAnsi="宋体" w:cs="宋体"/>
                <w:b/>
                <w:bCs/>
                <w:sz w:val="24"/>
              </w:rPr>
            </w:pPr>
            <w:r>
              <w:rPr>
                <w:rFonts w:ascii="宋体;SimSun" w:hAnsi="宋体;SimSun" w:cs="宋体;SimSun" w:hint="eastAsia"/>
                <w:sz w:val="24"/>
              </w:rPr>
              <w:t>了解</w:t>
            </w:r>
            <w:r>
              <w:rPr>
                <w:rFonts w:ascii="宋体;SimSun" w:hAnsi="宋体;SimSun" w:cs="宋体;SimSun" w:hint="eastAsia"/>
                <w:sz w:val="24"/>
              </w:rPr>
              <w:t>HTML5</w:t>
            </w:r>
            <w:r>
              <w:rPr>
                <w:rFonts w:ascii="宋体;SimSun" w:hAnsi="宋体;SimSun" w:cs="宋体;SimSun" w:hint="eastAsia"/>
                <w:sz w:val="24"/>
              </w:rPr>
              <w:t>概述、掌握</w:t>
            </w:r>
            <w:r>
              <w:rPr>
                <w:rFonts w:ascii="宋体;SimSun" w:hAnsi="宋体;SimSun" w:cs="宋体;SimSun" w:hint="eastAsia"/>
                <w:sz w:val="24"/>
              </w:rPr>
              <w:t>HTML5</w:t>
            </w:r>
            <w:r>
              <w:rPr>
                <w:rFonts w:ascii="宋体;SimSun" w:hAnsi="宋体;SimSun" w:cs="宋体;SimSun" w:hint="eastAsia"/>
                <w:sz w:val="24"/>
              </w:rPr>
              <w:t>网页中的文本和图像、掌握</w:t>
            </w:r>
            <w:r>
              <w:rPr>
                <w:rFonts w:ascii="宋体;SimSun" w:hAnsi="宋体;SimSun" w:cs="宋体;SimSun" w:hint="eastAsia"/>
                <w:sz w:val="24"/>
              </w:rPr>
              <w:t>HTML5</w:t>
            </w:r>
            <w:r>
              <w:rPr>
                <w:rFonts w:ascii="宋体;SimSun" w:hAnsi="宋体;SimSun" w:cs="宋体;SimSun" w:hint="eastAsia"/>
                <w:sz w:val="24"/>
              </w:rPr>
              <w:t>中的超链接、掌握</w:t>
            </w:r>
            <w:r>
              <w:rPr>
                <w:rFonts w:ascii="宋体;SimSun" w:hAnsi="宋体;SimSun" w:cs="宋体;SimSun" w:hint="eastAsia"/>
                <w:sz w:val="24"/>
              </w:rPr>
              <w:t>HTML5</w:t>
            </w:r>
            <w:r>
              <w:rPr>
                <w:rFonts w:ascii="宋体;SimSun" w:hAnsi="宋体;SimSun" w:cs="宋体;SimSun" w:hint="eastAsia"/>
                <w:sz w:val="24"/>
              </w:rPr>
              <w:t>中的表格、掌握</w:t>
            </w:r>
            <w:r>
              <w:rPr>
                <w:rFonts w:ascii="宋体;SimSun" w:hAnsi="宋体;SimSun" w:cs="宋体;SimSun" w:hint="eastAsia"/>
                <w:sz w:val="24"/>
              </w:rPr>
              <w:t>HTML5</w:t>
            </w:r>
            <w:r>
              <w:rPr>
                <w:rFonts w:ascii="宋体;SimSun" w:hAnsi="宋体;SimSun" w:cs="宋体;SimSun" w:hint="eastAsia"/>
                <w:sz w:val="24"/>
              </w:rPr>
              <w:t>中的表单。</w:t>
            </w:r>
          </w:p>
        </w:tc>
      </w:tr>
      <w:tr w:rsidR="00CD0BAD" w:rsidTr="00914999">
        <w:tc>
          <w:tcPr>
            <w:tcW w:w="2009" w:type="dxa"/>
          </w:tcPr>
          <w:p w:rsidR="00CD0BAD" w:rsidRDefault="00CD0BAD" w:rsidP="00E008BF">
            <w:pPr>
              <w:autoSpaceDE w:val="0"/>
              <w:autoSpaceDN w:val="0"/>
              <w:spacing w:beforeLines="100" w:line="440" w:lineRule="exact"/>
              <w:jc w:val="left"/>
              <w:rPr>
                <w:rFonts w:ascii="宋体" w:hAnsi="宋体" w:cs="宋体"/>
                <w:sz w:val="24"/>
              </w:rPr>
            </w:pPr>
            <w:r>
              <w:rPr>
                <w:rFonts w:ascii="宋体" w:hAnsi="宋体" w:cs="宋体" w:hint="eastAsia"/>
                <w:sz w:val="24"/>
              </w:rPr>
              <w:lastRenderedPageBreak/>
              <w:t>教学要求</w:t>
            </w:r>
          </w:p>
        </w:tc>
        <w:tc>
          <w:tcPr>
            <w:tcW w:w="6456" w:type="dxa"/>
            <w:gridSpan w:val="5"/>
          </w:tcPr>
          <w:p w:rsidR="00CD0BAD" w:rsidRDefault="004E59AB" w:rsidP="00914999">
            <w:pPr>
              <w:spacing w:line="440" w:lineRule="exact"/>
              <w:rPr>
                <w:rFonts w:ascii="宋体" w:hAnsi="宋体" w:cs="宋体"/>
                <w:b/>
                <w:bCs/>
                <w:sz w:val="24"/>
              </w:rPr>
            </w:pPr>
            <w:r>
              <w:rPr>
                <w:rFonts w:ascii="宋体;SimSun" w:hAnsi="宋体;SimSun" w:cs="宋体;SimSun" w:hint="eastAsia"/>
                <w:sz w:val="24"/>
              </w:rPr>
              <w:t>要求学生能熟练运用</w:t>
            </w:r>
            <w:r>
              <w:rPr>
                <w:rFonts w:ascii="宋体;SimSun" w:hAnsi="宋体;SimSun" w:cs="宋体;SimSun" w:hint="eastAsia"/>
                <w:sz w:val="24"/>
              </w:rPr>
              <w:t>HTML</w:t>
            </w:r>
            <w:r>
              <w:rPr>
                <w:rFonts w:ascii="宋体;SimSun" w:hAnsi="宋体;SimSun" w:cs="宋体;SimSun" w:hint="eastAsia"/>
                <w:sz w:val="24"/>
              </w:rPr>
              <w:t>中的文字、列表、表格、超链接、图像、多媒体、框架元素设计出多窗口网页、动态网页；能掌握</w:t>
            </w:r>
            <w:r>
              <w:rPr>
                <w:rFonts w:ascii="宋体;SimSun" w:hAnsi="宋体;SimSun" w:cs="宋体;SimSun" w:hint="eastAsia"/>
                <w:sz w:val="24"/>
              </w:rPr>
              <w:t>DW</w:t>
            </w:r>
            <w:r>
              <w:rPr>
                <w:rFonts w:ascii="宋体;SimSun" w:hAnsi="宋体;SimSun" w:cs="宋体;SimSun" w:hint="eastAsia"/>
                <w:sz w:val="24"/>
              </w:rPr>
              <w:t>进行网站的导入、规划、管理、发布的相关技术及网页制作的操作技能。</w:t>
            </w:r>
          </w:p>
        </w:tc>
      </w:tr>
      <w:tr w:rsidR="00CD0BAD" w:rsidTr="00914999">
        <w:tc>
          <w:tcPr>
            <w:tcW w:w="2009" w:type="dxa"/>
          </w:tcPr>
          <w:p w:rsidR="00CD0BAD" w:rsidRDefault="00CD0BAD"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CD0BAD" w:rsidRDefault="004E59AB" w:rsidP="00914999">
            <w:pPr>
              <w:widowControl/>
              <w:jc w:val="left"/>
              <w:rPr>
                <w:rFonts w:ascii="宋体" w:hAnsi="宋体" w:cs="宋体"/>
                <w:sz w:val="24"/>
              </w:rPr>
            </w:pPr>
            <w:r>
              <w:rPr>
                <w:rFonts w:ascii="宋体;SimSun" w:hAnsi="宋体;SimSun" w:cs="宋体;SimSun" w:hint="eastAsia"/>
                <w:sz w:val="24"/>
              </w:rPr>
              <w:t>HTML5</w:t>
            </w:r>
            <w:r>
              <w:rPr>
                <w:rFonts w:ascii="宋体;SimSun" w:hAnsi="宋体;SimSun" w:cs="宋体;SimSun" w:hint="eastAsia"/>
                <w:sz w:val="24"/>
              </w:rPr>
              <w:t>是</w:t>
            </w:r>
            <w:r>
              <w:rPr>
                <w:rFonts w:ascii="宋体;SimSun" w:hAnsi="宋体;SimSun" w:cs="宋体;SimSun" w:hint="eastAsia"/>
                <w:sz w:val="24"/>
              </w:rPr>
              <w:t>WEB</w:t>
            </w:r>
            <w:r>
              <w:rPr>
                <w:rFonts w:ascii="宋体;SimSun" w:hAnsi="宋体;SimSun" w:cs="宋体;SimSun" w:hint="eastAsia"/>
                <w:sz w:val="24"/>
              </w:rPr>
              <w:t>技术开发最新的网页设计标准，要求学生掌握</w:t>
            </w:r>
            <w:r>
              <w:rPr>
                <w:rFonts w:ascii="宋体;SimSun" w:hAnsi="宋体;SimSun" w:cs="宋体;SimSun" w:hint="eastAsia"/>
                <w:sz w:val="24"/>
              </w:rPr>
              <w:t>HTML5</w:t>
            </w:r>
            <w:r>
              <w:rPr>
                <w:rFonts w:ascii="宋体;SimSun" w:hAnsi="宋体;SimSun" w:cs="宋体;SimSun" w:hint="eastAsia"/>
                <w:sz w:val="24"/>
              </w:rPr>
              <w:t>相关理论和设计方法，掌握利用</w:t>
            </w:r>
            <w:r>
              <w:rPr>
                <w:rFonts w:ascii="宋体;SimSun" w:hAnsi="宋体;SimSun" w:cs="宋体;SimSun" w:hint="eastAsia"/>
                <w:sz w:val="24"/>
              </w:rPr>
              <w:t>HTML5</w:t>
            </w:r>
            <w:r>
              <w:rPr>
                <w:rFonts w:ascii="宋体;SimSun" w:hAnsi="宋体;SimSun" w:cs="宋体;SimSun" w:hint="eastAsia"/>
                <w:sz w:val="24"/>
              </w:rPr>
              <w:t>制作网页的方法。</w:t>
            </w:r>
          </w:p>
        </w:tc>
      </w:tr>
      <w:tr w:rsidR="00CD0BAD" w:rsidTr="00914999">
        <w:tc>
          <w:tcPr>
            <w:tcW w:w="2009" w:type="dxa"/>
          </w:tcPr>
          <w:p w:rsidR="00CD0BAD" w:rsidRDefault="00CD0BAD"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CD0BAD" w:rsidRDefault="00CD0BAD" w:rsidP="00914999">
            <w:pPr>
              <w:rPr>
                <w:rFonts w:ascii="宋体" w:hAnsi="宋体" w:cs="宋体"/>
                <w:sz w:val="24"/>
              </w:rPr>
            </w:pPr>
            <w:r>
              <w:rPr>
                <w:rFonts w:ascii="宋体" w:hAnsi="宋体" w:cs="宋体" w:hint="eastAsia"/>
                <w:sz w:val="24"/>
              </w:rPr>
              <w:t>线上线下相结合，线上自学，线下集中教学、训练。</w:t>
            </w:r>
          </w:p>
        </w:tc>
      </w:tr>
      <w:tr w:rsidR="00CD0BAD" w:rsidTr="00914999">
        <w:tc>
          <w:tcPr>
            <w:tcW w:w="2009" w:type="dxa"/>
          </w:tcPr>
          <w:p w:rsidR="00CD0BAD" w:rsidRDefault="00CD0BAD"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CD0BAD" w:rsidRPr="008A2178" w:rsidRDefault="00CD0BAD" w:rsidP="00914999">
            <w:pPr>
              <w:widowControl/>
              <w:jc w:val="left"/>
              <w:rPr>
                <w:rFonts w:ascii="宋体" w:hAnsi="宋体" w:cs="宋体"/>
                <w:sz w:val="24"/>
              </w:rPr>
            </w:pPr>
            <w:r w:rsidRPr="008A2178">
              <w:rPr>
                <w:rFonts w:ascii="宋体" w:hAnsi="宋体" w:cs="宋体" w:hint="eastAsia"/>
                <w:sz w:val="24"/>
              </w:rPr>
              <w:t>电商综合实训室、智慧职教网络教学资源库。</w:t>
            </w:r>
          </w:p>
          <w:p w:rsidR="00CD0BAD" w:rsidRDefault="00CD0BAD" w:rsidP="00914999">
            <w:pPr>
              <w:rPr>
                <w:rFonts w:ascii="宋体" w:hAnsi="宋体" w:cs="宋体"/>
                <w:sz w:val="24"/>
              </w:rPr>
            </w:pPr>
          </w:p>
        </w:tc>
      </w:tr>
      <w:tr w:rsidR="00CD0BAD" w:rsidTr="00914999">
        <w:tc>
          <w:tcPr>
            <w:tcW w:w="2009" w:type="dxa"/>
          </w:tcPr>
          <w:p w:rsidR="00CD0BAD" w:rsidRDefault="00CD0BAD"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456" w:type="dxa"/>
            <w:gridSpan w:val="5"/>
          </w:tcPr>
          <w:p w:rsidR="00CD0BAD" w:rsidRDefault="00CD0BAD" w:rsidP="00914999">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4E59AB" w:rsidRDefault="004E59AB" w:rsidP="004E59AB">
      <w:pPr>
        <w:widowControl/>
        <w:jc w:val="center"/>
        <w:rPr>
          <w:rFonts w:ascii="宋体" w:hAnsi="宋体" w:cs="宋体"/>
          <w:b/>
          <w:color w:val="000000"/>
          <w:sz w:val="24"/>
        </w:rPr>
      </w:pPr>
    </w:p>
    <w:p w:rsidR="004E59AB" w:rsidRPr="00CD0BAD" w:rsidRDefault="004E59AB" w:rsidP="004E59AB">
      <w:pPr>
        <w:widowControl/>
        <w:jc w:val="center"/>
        <w:rPr>
          <w:rFonts w:ascii="宋体" w:hAnsi="宋体" w:cs="宋体"/>
          <w:b/>
          <w:color w:val="000000"/>
          <w:sz w:val="24"/>
        </w:rPr>
      </w:pPr>
      <w:r w:rsidRPr="00CD0BAD">
        <w:rPr>
          <w:rFonts w:ascii="宋体" w:hAnsi="宋体" w:cs="宋体" w:hint="eastAsia"/>
          <w:b/>
          <w:color w:val="000000"/>
          <w:sz w:val="24"/>
        </w:rPr>
        <w:t>《</w:t>
      </w:r>
      <w:r w:rsidRPr="004E59AB">
        <w:rPr>
          <w:rFonts w:ascii="宋体;SimSun" w:hAnsi="宋体;SimSun" w:cs="宋体;SimSun" w:hint="eastAsia"/>
          <w:b/>
          <w:sz w:val="24"/>
        </w:rPr>
        <w:t>网店美工</w:t>
      </w:r>
      <w:r w:rsidRPr="00CD0BAD">
        <w:rPr>
          <w:rFonts w:ascii="宋体" w:hAnsi="宋体" w:cs="宋体" w:hint="eastAsia"/>
          <w:b/>
          <w:color w:val="000000"/>
          <w:sz w:val="24"/>
        </w:rPr>
        <w:t>》课程描述</w:t>
      </w:r>
    </w:p>
    <w:p w:rsidR="004E59AB" w:rsidRPr="00CD0BAD" w:rsidRDefault="004E59AB" w:rsidP="004E59AB">
      <w:pPr>
        <w:spacing w:line="360" w:lineRule="exact"/>
        <w:jc w:val="center"/>
        <w:rPr>
          <w:rFonts w:ascii="宋体" w:hAnsi="宋体" w:cs="宋体"/>
          <w:b/>
          <w:color w:val="000000"/>
          <w:kern w:val="0"/>
          <w:sz w:val="24"/>
        </w:rPr>
      </w:pPr>
    </w:p>
    <w:tbl>
      <w:tblPr>
        <w:tblStyle w:val="a5"/>
        <w:tblW w:w="0" w:type="auto"/>
        <w:tblLook w:val="04A0"/>
      </w:tblPr>
      <w:tblGrid>
        <w:gridCol w:w="2009"/>
        <w:gridCol w:w="1698"/>
        <w:gridCol w:w="1517"/>
        <w:gridCol w:w="1016"/>
        <w:gridCol w:w="1187"/>
        <w:gridCol w:w="1038"/>
      </w:tblGrid>
      <w:tr w:rsidR="004E59AB" w:rsidTr="00914999">
        <w:tc>
          <w:tcPr>
            <w:tcW w:w="2009" w:type="dxa"/>
          </w:tcPr>
          <w:p w:rsidR="004E59AB" w:rsidRDefault="004E59A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4E59A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w:t>
            </w:r>
          </w:p>
        </w:tc>
        <w:tc>
          <w:tcPr>
            <w:tcW w:w="1517" w:type="dxa"/>
          </w:tcPr>
          <w:p w:rsidR="004E59AB" w:rsidRDefault="004E59A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4E59A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48</w:t>
            </w:r>
          </w:p>
        </w:tc>
        <w:tc>
          <w:tcPr>
            <w:tcW w:w="1187" w:type="dxa"/>
          </w:tcPr>
          <w:p w:rsidR="004E59AB" w:rsidRDefault="004E59A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4E59A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3</w:t>
            </w:r>
          </w:p>
        </w:tc>
      </w:tr>
      <w:tr w:rsidR="004E59AB" w:rsidTr="00914999">
        <w:tc>
          <w:tcPr>
            <w:tcW w:w="2009" w:type="dxa"/>
          </w:tcPr>
          <w:p w:rsidR="004E59AB" w:rsidRDefault="004E59AB"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4E59AB" w:rsidRPr="00B2396B" w:rsidRDefault="00B2396B" w:rsidP="00B2396B">
            <w:pPr>
              <w:spacing w:line="440" w:lineRule="exact"/>
              <w:jc w:val="left"/>
              <w:rPr>
                <w:rFonts w:ascii="宋体" w:hAnsi="宋体" w:cs="宋体"/>
                <w:b/>
                <w:bCs/>
                <w:sz w:val="24"/>
              </w:rPr>
            </w:pPr>
            <w:r w:rsidRPr="00B2396B">
              <w:rPr>
                <w:rFonts w:ascii="宋体;SimSun" w:hAnsi="宋体;SimSun" w:cs="宋体;SimSun" w:hint="eastAsia"/>
                <w:sz w:val="24"/>
              </w:rPr>
              <w:t>掌握网页设计中平面构成、色彩搭配、字体设计、排版与布局、形象设计与广告传媒等多个知识点并通过实操练习掌握这些工具的使用。掌握淘宝首页、产品详情页和活动页面的设计。</w:t>
            </w:r>
          </w:p>
        </w:tc>
      </w:tr>
      <w:tr w:rsidR="004E59AB" w:rsidTr="00914999">
        <w:tc>
          <w:tcPr>
            <w:tcW w:w="2009" w:type="dxa"/>
          </w:tcPr>
          <w:p w:rsidR="004E59AB" w:rsidRDefault="004E59AB"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456" w:type="dxa"/>
            <w:gridSpan w:val="5"/>
          </w:tcPr>
          <w:p w:rsidR="004E59AB" w:rsidRPr="00B2396B" w:rsidRDefault="00B2396B" w:rsidP="00914999">
            <w:pPr>
              <w:spacing w:line="440" w:lineRule="exact"/>
              <w:rPr>
                <w:rFonts w:ascii="宋体;SimSun" w:hAnsi="宋体;SimSun" w:cs="宋体;SimSun"/>
                <w:sz w:val="24"/>
              </w:rPr>
            </w:pPr>
            <w:r w:rsidRPr="00B2396B">
              <w:rPr>
                <w:rFonts w:ascii="宋体;SimSun" w:hAnsi="宋体;SimSun" w:cs="宋体;SimSun" w:hint="eastAsia"/>
                <w:sz w:val="24"/>
              </w:rPr>
              <w:t>各知识点介绍完之后，让学生在真实的工作任务中进行实操，通过多环节的技能训练，全面掌握网页美工设计基础知识和技能，能够承担企业相应的设计和制作任务，通过对各类网页的分析，提高学生的网页美工设计能力，提高审美水平。</w:t>
            </w:r>
          </w:p>
        </w:tc>
      </w:tr>
      <w:tr w:rsidR="004E59AB" w:rsidTr="00914999">
        <w:tc>
          <w:tcPr>
            <w:tcW w:w="2009" w:type="dxa"/>
          </w:tcPr>
          <w:p w:rsidR="004E59AB" w:rsidRDefault="004E59AB"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2396B" w:rsidRPr="00B2396B" w:rsidRDefault="00B2396B" w:rsidP="00B2396B">
            <w:pPr>
              <w:spacing w:line="440" w:lineRule="exact"/>
              <w:jc w:val="left"/>
              <w:rPr>
                <w:rFonts w:ascii="宋体;SimSun" w:hAnsi="宋体;SimSun" w:cs="宋体;SimSun"/>
                <w:sz w:val="24"/>
              </w:rPr>
            </w:pPr>
            <w:r w:rsidRPr="00B2396B">
              <w:rPr>
                <w:rFonts w:ascii="宋体;SimSun" w:hAnsi="宋体;SimSun" w:cs="宋体;SimSun" w:hint="eastAsia"/>
                <w:sz w:val="24"/>
              </w:rPr>
              <w:t>通过本课程的学习使学生充分掌握网页设计中平面构成、色彩搭配、字体设计、排版与布局、形象设计与广告传媒等多个方面的理论知识并结合实例进行设计，加深对网页美工设计的理解，不断提高学生的艺术修养和设计技能水平。</w:t>
            </w:r>
          </w:p>
          <w:p w:rsidR="004E59AB" w:rsidRPr="00B2396B" w:rsidRDefault="004E59AB" w:rsidP="00914999">
            <w:pPr>
              <w:widowControl/>
              <w:jc w:val="left"/>
              <w:rPr>
                <w:rFonts w:ascii="宋体" w:hAnsi="宋体" w:cs="宋体"/>
                <w:sz w:val="24"/>
              </w:rPr>
            </w:pPr>
          </w:p>
        </w:tc>
      </w:tr>
      <w:tr w:rsidR="004E59AB" w:rsidTr="00914999">
        <w:tc>
          <w:tcPr>
            <w:tcW w:w="2009" w:type="dxa"/>
          </w:tcPr>
          <w:p w:rsidR="004E59AB" w:rsidRDefault="004E59AB"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4E59AB" w:rsidRDefault="004E59AB" w:rsidP="00914999">
            <w:pPr>
              <w:rPr>
                <w:rFonts w:ascii="宋体" w:hAnsi="宋体" w:cs="宋体"/>
                <w:sz w:val="24"/>
              </w:rPr>
            </w:pPr>
            <w:r>
              <w:rPr>
                <w:rFonts w:ascii="宋体" w:hAnsi="宋体" w:cs="宋体" w:hint="eastAsia"/>
                <w:sz w:val="24"/>
              </w:rPr>
              <w:t>线上线下相结合，线上自学，线下集中教学、训练。</w:t>
            </w:r>
          </w:p>
        </w:tc>
      </w:tr>
      <w:tr w:rsidR="004E59AB" w:rsidTr="00914999">
        <w:tc>
          <w:tcPr>
            <w:tcW w:w="2009" w:type="dxa"/>
          </w:tcPr>
          <w:p w:rsidR="004E59AB" w:rsidRDefault="004E59AB" w:rsidP="00E008BF">
            <w:pPr>
              <w:autoSpaceDE w:val="0"/>
              <w:autoSpaceDN w:val="0"/>
              <w:spacing w:beforeLines="100" w:line="440" w:lineRule="exact"/>
              <w:jc w:val="left"/>
              <w:rPr>
                <w:rFonts w:ascii="宋体" w:hAnsi="宋体" w:cs="宋体"/>
                <w:sz w:val="24"/>
              </w:rPr>
            </w:pPr>
            <w:r>
              <w:rPr>
                <w:rFonts w:ascii="宋体" w:hAnsi="宋体" w:cs="宋体" w:hint="eastAsia"/>
                <w:sz w:val="24"/>
              </w:rPr>
              <w:lastRenderedPageBreak/>
              <w:t>保障条件</w:t>
            </w:r>
          </w:p>
        </w:tc>
        <w:tc>
          <w:tcPr>
            <w:tcW w:w="6456" w:type="dxa"/>
            <w:gridSpan w:val="5"/>
          </w:tcPr>
          <w:p w:rsidR="004E59AB" w:rsidRPr="008A2178" w:rsidRDefault="004E59AB" w:rsidP="00914999">
            <w:pPr>
              <w:widowControl/>
              <w:jc w:val="left"/>
              <w:rPr>
                <w:rFonts w:ascii="宋体" w:hAnsi="宋体" w:cs="宋体"/>
                <w:sz w:val="24"/>
              </w:rPr>
            </w:pPr>
            <w:r w:rsidRPr="008A2178">
              <w:rPr>
                <w:rFonts w:ascii="宋体" w:hAnsi="宋体" w:cs="宋体" w:hint="eastAsia"/>
                <w:sz w:val="24"/>
              </w:rPr>
              <w:t>电商综合实训室、</w:t>
            </w:r>
            <w:r w:rsidR="00B2396B">
              <w:rPr>
                <w:rFonts w:ascii="宋体" w:hAnsi="宋体" w:cs="宋体" w:hint="eastAsia"/>
                <w:sz w:val="24"/>
              </w:rPr>
              <w:t>做图软件、</w:t>
            </w:r>
            <w:r w:rsidRPr="008A2178">
              <w:rPr>
                <w:rFonts w:ascii="宋体" w:hAnsi="宋体" w:cs="宋体" w:hint="eastAsia"/>
                <w:sz w:val="24"/>
              </w:rPr>
              <w:t>智慧职教网络教学资源库。</w:t>
            </w:r>
          </w:p>
          <w:p w:rsidR="004E59AB" w:rsidRDefault="004E59AB" w:rsidP="00914999">
            <w:pPr>
              <w:rPr>
                <w:rFonts w:ascii="宋体" w:hAnsi="宋体" w:cs="宋体"/>
                <w:sz w:val="24"/>
              </w:rPr>
            </w:pPr>
          </w:p>
        </w:tc>
      </w:tr>
      <w:tr w:rsidR="004E59AB" w:rsidTr="00914999">
        <w:tc>
          <w:tcPr>
            <w:tcW w:w="2009" w:type="dxa"/>
          </w:tcPr>
          <w:p w:rsidR="004E59AB" w:rsidRDefault="004E59AB"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456" w:type="dxa"/>
            <w:gridSpan w:val="5"/>
          </w:tcPr>
          <w:p w:rsidR="004E59AB" w:rsidRDefault="004E59AB" w:rsidP="00914999">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2396B" w:rsidRDefault="00B2396B" w:rsidP="00B2396B">
      <w:pPr>
        <w:widowControl/>
        <w:jc w:val="center"/>
        <w:rPr>
          <w:rFonts w:ascii="宋体" w:hAnsi="宋体" w:cs="宋体"/>
          <w:b/>
          <w:color w:val="000000"/>
          <w:sz w:val="24"/>
        </w:rPr>
      </w:pPr>
    </w:p>
    <w:p w:rsidR="00B2396B" w:rsidRPr="00CD0BAD" w:rsidRDefault="00B2396B" w:rsidP="00B2396B">
      <w:pPr>
        <w:widowControl/>
        <w:jc w:val="center"/>
        <w:rPr>
          <w:rFonts w:ascii="宋体" w:hAnsi="宋体" w:cs="宋体"/>
          <w:b/>
          <w:color w:val="000000"/>
          <w:sz w:val="24"/>
        </w:rPr>
      </w:pPr>
      <w:r w:rsidRPr="00CD0BAD">
        <w:rPr>
          <w:rFonts w:ascii="宋体" w:hAnsi="宋体" w:cs="宋体" w:hint="eastAsia"/>
          <w:b/>
          <w:color w:val="000000"/>
          <w:sz w:val="24"/>
        </w:rPr>
        <w:t>《</w:t>
      </w:r>
      <w:r w:rsidRPr="00B2396B">
        <w:rPr>
          <w:rFonts w:ascii="宋体;SimSun" w:hAnsi="宋体;SimSun" w:cs="宋体;SimSun"/>
          <w:b/>
          <w:sz w:val="24"/>
        </w:rPr>
        <w:t>客户</w:t>
      </w:r>
      <w:r w:rsidRPr="00B2396B">
        <w:rPr>
          <w:rFonts w:ascii="宋体;SimSun" w:hAnsi="宋体;SimSun" w:cs="宋体;SimSun" w:hint="eastAsia"/>
          <w:b/>
          <w:sz w:val="24"/>
        </w:rPr>
        <w:t>服务与</w:t>
      </w:r>
      <w:r w:rsidRPr="00B2396B">
        <w:rPr>
          <w:rFonts w:ascii="宋体;SimSun" w:hAnsi="宋体;SimSun" w:cs="宋体;SimSun"/>
          <w:b/>
          <w:sz w:val="24"/>
        </w:rPr>
        <w:t>管理</w:t>
      </w:r>
      <w:r w:rsidRPr="00CD0BAD">
        <w:rPr>
          <w:rFonts w:ascii="宋体" w:hAnsi="宋体" w:cs="宋体" w:hint="eastAsia"/>
          <w:b/>
          <w:color w:val="000000"/>
          <w:sz w:val="24"/>
        </w:rPr>
        <w:t>》课程描述</w:t>
      </w:r>
    </w:p>
    <w:p w:rsidR="00B2396B" w:rsidRPr="00CD0BAD" w:rsidRDefault="00B2396B" w:rsidP="00B2396B">
      <w:pPr>
        <w:spacing w:line="360" w:lineRule="exact"/>
        <w:jc w:val="center"/>
        <w:rPr>
          <w:rFonts w:ascii="宋体" w:hAnsi="宋体" w:cs="宋体"/>
          <w:b/>
          <w:color w:val="000000"/>
          <w:kern w:val="0"/>
          <w:sz w:val="24"/>
        </w:rPr>
      </w:pPr>
    </w:p>
    <w:tbl>
      <w:tblPr>
        <w:tblStyle w:val="a5"/>
        <w:tblW w:w="0" w:type="auto"/>
        <w:tblLook w:val="04A0"/>
      </w:tblPr>
      <w:tblGrid>
        <w:gridCol w:w="2009"/>
        <w:gridCol w:w="1698"/>
        <w:gridCol w:w="1517"/>
        <w:gridCol w:w="1016"/>
        <w:gridCol w:w="1187"/>
        <w:gridCol w:w="1038"/>
      </w:tblGrid>
      <w:tr w:rsidR="00B2396B" w:rsidTr="00914999">
        <w:tc>
          <w:tcPr>
            <w:tcW w:w="2009"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5</w:t>
            </w:r>
          </w:p>
        </w:tc>
        <w:tc>
          <w:tcPr>
            <w:tcW w:w="1517"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48</w:t>
            </w:r>
          </w:p>
        </w:tc>
        <w:tc>
          <w:tcPr>
            <w:tcW w:w="1187"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3</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2396B" w:rsidRPr="00B2396B" w:rsidRDefault="00B2396B" w:rsidP="00B2396B">
            <w:pPr>
              <w:spacing w:line="440" w:lineRule="exact"/>
              <w:rPr>
                <w:rFonts w:ascii="宋体;SimSun" w:hAnsi="宋体;SimSun" w:cs="宋体;SimSun"/>
                <w:sz w:val="24"/>
              </w:rPr>
            </w:pPr>
            <w:r w:rsidRPr="00B2396B">
              <w:rPr>
                <w:rFonts w:ascii="宋体;SimSun" w:hAnsi="宋体;SimSun" w:cs="宋体;SimSun" w:hint="eastAsia"/>
                <w:sz w:val="24"/>
              </w:rPr>
              <w:t>了解客户消费需求及类型；</w:t>
            </w:r>
            <w:r w:rsidRPr="00FF6D74">
              <w:rPr>
                <w:rFonts w:ascii="MS Mincho" w:eastAsia="MS Mincho" w:hAnsi="MS Mincho" w:cs="MS Mincho" w:hint="eastAsia"/>
              </w:rPr>
              <w:t> </w:t>
            </w:r>
            <w:r w:rsidRPr="00B2396B">
              <w:rPr>
                <w:rFonts w:ascii="宋体;SimSun" w:hAnsi="宋体;SimSun" w:cs="宋体;SimSun" w:hint="eastAsia"/>
                <w:sz w:val="24"/>
              </w:rPr>
              <w:t>客户生命周期及客户价值；了解客户服务的基本技巧和客户关系管理的基本方法；客户咨询、异议、客户投诉应对；客户满意度管理和客户忠诚度管理；掌握进行客户的个性化服务，拓展客户渠道。</w:t>
            </w:r>
          </w:p>
          <w:p w:rsidR="00B2396B" w:rsidRPr="00B2396B" w:rsidRDefault="00B2396B" w:rsidP="00914999">
            <w:pPr>
              <w:spacing w:line="440" w:lineRule="exact"/>
              <w:jc w:val="left"/>
              <w:rPr>
                <w:rFonts w:ascii="宋体" w:hAnsi="宋体" w:cs="宋体"/>
                <w:b/>
                <w:bCs/>
                <w:sz w:val="24"/>
              </w:rPr>
            </w:pP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教学要求</w:t>
            </w:r>
          </w:p>
        </w:tc>
        <w:tc>
          <w:tcPr>
            <w:tcW w:w="6456" w:type="dxa"/>
            <w:gridSpan w:val="5"/>
          </w:tcPr>
          <w:p w:rsidR="00B2396B" w:rsidRPr="00B2396B" w:rsidRDefault="00B2396B" w:rsidP="00914999">
            <w:pPr>
              <w:spacing w:line="440" w:lineRule="exact"/>
              <w:rPr>
                <w:rFonts w:ascii="宋体;SimSun" w:hAnsi="宋体;SimSun" w:cs="宋体;SimSun"/>
                <w:b/>
                <w:sz w:val="24"/>
              </w:rPr>
            </w:pPr>
            <w:r w:rsidRPr="00B2396B">
              <w:rPr>
                <w:rFonts w:ascii="宋体;SimSun" w:hAnsi="宋体;SimSun" w:cs="宋体;SimSun" w:hint="eastAsia"/>
                <w:sz w:val="24"/>
              </w:rPr>
              <w:t>了解顾客的一般需求，掌握与顾客沟通的技巧，正确引导顾客消费；初步掌握电话营销的步骤及方法；具备一定的推销能力和应变能力；学习分析客户价值，掌握客户分类的方法。</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2396B" w:rsidRPr="00B2396B" w:rsidRDefault="00B2396B" w:rsidP="00914999">
            <w:pPr>
              <w:widowControl/>
              <w:jc w:val="left"/>
              <w:rPr>
                <w:rFonts w:ascii="宋体" w:hAnsi="宋体" w:cs="宋体"/>
                <w:sz w:val="24"/>
              </w:rPr>
            </w:pPr>
            <w:r w:rsidRPr="00FF6D74">
              <w:rPr>
                <w:rFonts w:ascii="宋体;SimSun" w:hAnsi="宋体;SimSun" w:cs="宋体;SimSun" w:hint="eastAsia"/>
                <w:sz w:val="24"/>
              </w:rPr>
              <w:t>本课程教学，培养学生良好的职业态度、职业意识、职业思维和职业精神，熟练掌握客户服务部对客户服务技能，逐步形成管理能力和创新能力，为在行业中的发展奠定坚实的基础。</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2396B" w:rsidRDefault="00B2396B" w:rsidP="00914999">
            <w:pPr>
              <w:rPr>
                <w:rFonts w:ascii="宋体" w:hAnsi="宋体" w:cs="宋体"/>
                <w:sz w:val="24"/>
              </w:rPr>
            </w:pPr>
            <w:r>
              <w:rPr>
                <w:rFonts w:ascii="宋体" w:hAnsi="宋体" w:cs="宋体" w:hint="eastAsia"/>
                <w:sz w:val="24"/>
              </w:rPr>
              <w:t>线上线下相结合，线上自学，线下集中教学、训练。</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2396B" w:rsidRPr="008A2178" w:rsidRDefault="00B2396B" w:rsidP="00914999">
            <w:pPr>
              <w:widowControl/>
              <w:jc w:val="left"/>
              <w:rPr>
                <w:rFonts w:ascii="宋体" w:hAnsi="宋体" w:cs="宋体"/>
                <w:sz w:val="24"/>
              </w:rPr>
            </w:pPr>
            <w:r w:rsidRPr="008A2178">
              <w:rPr>
                <w:rFonts w:ascii="宋体" w:hAnsi="宋体" w:cs="宋体" w:hint="eastAsia"/>
                <w:sz w:val="24"/>
              </w:rPr>
              <w:t>电商综合实训室、智慧职教网络教学资源库。</w:t>
            </w:r>
          </w:p>
          <w:p w:rsidR="00B2396B" w:rsidRDefault="00B2396B" w:rsidP="00914999">
            <w:pPr>
              <w:rPr>
                <w:rFonts w:ascii="宋体" w:hAnsi="宋体" w:cs="宋体"/>
                <w:sz w:val="24"/>
              </w:rPr>
            </w:pP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456" w:type="dxa"/>
            <w:gridSpan w:val="5"/>
          </w:tcPr>
          <w:p w:rsidR="00B2396B" w:rsidRDefault="00B2396B" w:rsidP="00914999">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FD714B" w:rsidRPr="00B2396B" w:rsidRDefault="00FD714B" w:rsidP="00FD714B">
      <w:pPr>
        <w:pStyle w:val="a6"/>
        <w:spacing w:line="440" w:lineRule="exact"/>
        <w:ind w:left="360" w:firstLineChars="0" w:firstLine="0"/>
        <w:rPr>
          <w:rFonts w:ascii="宋体;SimSun" w:hAnsi="宋体;SimSun" w:cs="宋体;SimSun"/>
          <w:sz w:val="24"/>
        </w:rPr>
      </w:pPr>
    </w:p>
    <w:p w:rsidR="00B2396B" w:rsidRDefault="00B2396B" w:rsidP="00B2396B">
      <w:pPr>
        <w:widowControl/>
        <w:jc w:val="center"/>
        <w:rPr>
          <w:rFonts w:ascii="宋体" w:hAnsi="宋体" w:cs="宋体"/>
          <w:b/>
          <w:color w:val="000000"/>
          <w:sz w:val="24"/>
        </w:rPr>
      </w:pPr>
    </w:p>
    <w:p w:rsidR="00B2396B" w:rsidRPr="00CD0BAD" w:rsidRDefault="00B2396B" w:rsidP="00B2396B">
      <w:pPr>
        <w:widowControl/>
        <w:jc w:val="center"/>
        <w:rPr>
          <w:rFonts w:ascii="宋体" w:hAnsi="宋体" w:cs="宋体"/>
          <w:b/>
          <w:color w:val="000000"/>
          <w:sz w:val="24"/>
        </w:rPr>
      </w:pPr>
      <w:r w:rsidRPr="00CD0BAD">
        <w:rPr>
          <w:rFonts w:ascii="宋体" w:hAnsi="宋体" w:cs="宋体" w:hint="eastAsia"/>
          <w:b/>
          <w:color w:val="000000"/>
          <w:sz w:val="24"/>
        </w:rPr>
        <w:t>《</w:t>
      </w:r>
      <w:r w:rsidRPr="00B2396B">
        <w:rPr>
          <w:rFonts w:ascii="宋体;SimSun" w:hAnsi="宋体;SimSun" w:cs="宋体;SimSun" w:hint="eastAsia"/>
          <w:b/>
          <w:sz w:val="24"/>
        </w:rPr>
        <w:t>新媒体运营</w:t>
      </w:r>
      <w:r w:rsidRPr="00CD0BAD">
        <w:rPr>
          <w:rFonts w:ascii="宋体" w:hAnsi="宋体" w:cs="宋体" w:hint="eastAsia"/>
          <w:b/>
          <w:color w:val="000000"/>
          <w:sz w:val="24"/>
        </w:rPr>
        <w:t>》课程描述</w:t>
      </w:r>
    </w:p>
    <w:p w:rsidR="00B2396B" w:rsidRPr="00CD0BAD" w:rsidRDefault="00B2396B" w:rsidP="00B2396B">
      <w:pPr>
        <w:spacing w:line="360" w:lineRule="exact"/>
        <w:jc w:val="center"/>
        <w:rPr>
          <w:rFonts w:ascii="宋体" w:hAnsi="宋体" w:cs="宋体"/>
          <w:b/>
          <w:color w:val="000000"/>
          <w:kern w:val="0"/>
          <w:sz w:val="24"/>
        </w:rPr>
      </w:pPr>
    </w:p>
    <w:tbl>
      <w:tblPr>
        <w:tblStyle w:val="a5"/>
        <w:tblW w:w="0" w:type="auto"/>
        <w:tblLook w:val="04A0"/>
      </w:tblPr>
      <w:tblGrid>
        <w:gridCol w:w="2009"/>
        <w:gridCol w:w="1698"/>
        <w:gridCol w:w="1517"/>
        <w:gridCol w:w="1016"/>
        <w:gridCol w:w="1187"/>
        <w:gridCol w:w="1038"/>
      </w:tblGrid>
      <w:tr w:rsidR="00B2396B" w:rsidTr="00914999">
        <w:tc>
          <w:tcPr>
            <w:tcW w:w="2009"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开设学期</w:t>
            </w:r>
          </w:p>
        </w:tc>
        <w:tc>
          <w:tcPr>
            <w:tcW w:w="1698"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6</w:t>
            </w:r>
          </w:p>
        </w:tc>
        <w:tc>
          <w:tcPr>
            <w:tcW w:w="1517"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课时数</w:t>
            </w:r>
          </w:p>
        </w:tc>
        <w:tc>
          <w:tcPr>
            <w:tcW w:w="1016"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48</w:t>
            </w:r>
          </w:p>
        </w:tc>
        <w:tc>
          <w:tcPr>
            <w:tcW w:w="1187"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学分</w:t>
            </w:r>
          </w:p>
        </w:tc>
        <w:tc>
          <w:tcPr>
            <w:tcW w:w="1038" w:type="dxa"/>
          </w:tcPr>
          <w:p w:rsidR="00B2396B" w:rsidRDefault="00B2396B" w:rsidP="00914999">
            <w:pPr>
              <w:autoSpaceDE w:val="0"/>
              <w:autoSpaceDN w:val="0"/>
              <w:spacing w:line="440" w:lineRule="exact"/>
              <w:ind w:firstLineChars="200" w:firstLine="480"/>
              <w:rPr>
                <w:rFonts w:ascii="宋体" w:hAnsi="宋体" w:cs="宋体"/>
                <w:sz w:val="24"/>
              </w:rPr>
            </w:pPr>
            <w:r>
              <w:rPr>
                <w:rFonts w:ascii="宋体" w:hAnsi="宋体" w:cs="宋体" w:hint="eastAsia"/>
                <w:sz w:val="24"/>
              </w:rPr>
              <w:t>3</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课程内容</w:t>
            </w:r>
          </w:p>
        </w:tc>
        <w:tc>
          <w:tcPr>
            <w:tcW w:w="6456" w:type="dxa"/>
            <w:gridSpan w:val="5"/>
          </w:tcPr>
          <w:p w:rsidR="00B2396B" w:rsidRPr="00B2396B" w:rsidRDefault="00B2396B" w:rsidP="00B2396B">
            <w:pPr>
              <w:pStyle w:val="a6"/>
              <w:spacing w:line="440" w:lineRule="exact"/>
              <w:ind w:left="360" w:firstLineChars="0" w:firstLine="0"/>
              <w:rPr>
                <w:rFonts w:ascii="宋体;SimSun" w:hAnsi="宋体;SimSun" w:cs="宋体;SimSun"/>
                <w:sz w:val="24"/>
              </w:rPr>
            </w:pPr>
            <w:r w:rsidRPr="00FF6D74">
              <w:rPr>
                <w:rFonts w:ascii="宋体;SimSun" w:hAnsi="宋体;SimSun" w:cs="宋体;SimSun" w:hint="eastAsia"/>
                <w:sz w:val="24"/>
              </w:rPr>
              <w:t>掌握新媒体运营的基本概念；掌握新媒体运营的渠道和方法；新媒体的</w:t>
            </w:r>
            <w:r>
              <w:rPr>
                <w:rFonts w:ascii="宋体;SimSun" w:hAnsi="宋体;SimSun" w:cs="宋体;SimSun" w:hint="eastAsia"/>
                <w:sz w:val="24"/>
              </w:rPr>
              <w:t>种类，新媒体运营的工具和使用方法。</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lastRenderedPageBreak/>
              <w:t>教学要求</w:t>
            </w:r>
          </w:p>
        </w:tc>
        <w:tc>
          <w:tcPr>
            <w:tcW w:w="6456" w:type="dxa"/>
            <w:gridSpan w:val="5"/>
          </w:tcPr>
          <w:p w:rsidR="00B2396B" w:rsidRPr="00B2396B" w:rsidRDefault="00B2396B" w:rsidP="00B2396B">
            <w:pPr>
              <w:spacing w:line="440" w:lineRule="exact"/>
              <w:rPr>
                <w:rFonts w:ascii="宋体;SimSun" w:hAnsi="宋体;SimSun" w:cs="宋体;SimSun"/>
                <w:sz w:val="24"/>
              </w:rPr>
            </w:pPr>
            <w:r w:rsidRPr="00B2396B">
              <w:rPr>
                <w:rFonts w:ascii="宋体;SimSun" w:hAnsi="宋体;SimSun" w:cs="宋体;SimSun" w:hint="eastAsia"/>
                <w:sz w:val="24"/>
              </w:rPr>
              <w:t>要求学生掌握新媒体运营的相关知识，并在实践中去实战锻炼。</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课程目标</w:t>
            </w:r>
          </w:p>
        </w:tc>
        <w:tc>
          <w:tcPr>
            <w:tcW w:w="6456" w:type="dxa"/>
            <w:gridSpan w:val="5"/>
          </w:tcPr>
          <w:p w:rsidR="00B2396B" w:rsidRPr="00B2396B" w:rsidRDefault="00B2396B" w:rsidP="00914999">
            <w:pPr>
              <w:widowControl/>
              <w:jc w:val="left"/>
              <w:rPr>
                <w:rFonts w:ascii="宋体" w:hAnsi="宋体" w:cs="宋体"/>
                <w:sz w:val="24"/>
              </w:rPr>
            </w:pPr>
            <w:r w:rsidRPr="00FF6D74">
              <w:rPr>
                <w:rFonts w:ascii="宋体;SimSun" w:hAnsi="宋体;SimSun" w:cs="宋体;SimSun" w:hint="eastAsia"/>
                <w:sz w:val="24"/>
              </w:rPr>
              <w:t>利用相关软件为辅助结合到项目策划与项目设计中，具备解决方案的策划与设计技能。根据针对的新媒体制作微型视频、微型电影、产品宣传片、产品推介策划、栏目包装策划等作品</w:t>
            </w:r>
            <w:r>
              <w:rPr>
                <w:rFonts w:ascii="宋体;SimSun" w:hAnsi="宋体;SimSun" w:cs="宋体;SimSun" w:hint="eastAsia"/>
                <w:sz w:val="24"/>
              </w:rPr>
              <w:t>。</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教学组织形式</w:t>
            </w:r>
          </w:p>
        </w:tc>
        <w:tc>
          <w:tcPr>
            <w:tcW w:w="6456" w:type="dxa"/>
            <w:gridSpan w:val="5"/>
          </w:tcPr>
          <w:p w:rsidR="00B2396B" w:rsidRDefault="00B2396B" w:rsidP="00914999">
            <w:pPr>
              <w:rPr>
                <w:rFonts w:ascii="宋体" w:hAnsi="宋体" w:cs="宋体"/>
                <w:sz w:val="24"/>
              </w:rPr>
            </w:pPr>
            <w:r>
              <w:rPr>
                <w:rFonts w:ascii="宋体" w:hAnsi="宋体" w:cs="宋体" w:hint="eastAsia"/>
                <w:sz w:val="24"/>
              </w:rPr>
              <w:t>线上线下相结合，线上自学，线下集中教学、训练。</w:t>
            </w: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保障条件</w:t>
            </w:r>
          </w:p>
        </w:tc>
        <w:tc>
          <w:tcPr>
            <w:tcW w:w="6456" w:type="dxa"/>
            <w:gridSpan w:val="5"/>
          </w:tcPr>
          <w:p w:rsidR="00B2396B" w:rsidRPr="008A2178" w:rsidRDefault="00B2396B" w:rsidP="00914999">
            <w:pPr>
              <w:widowControl/>
              <w:jc w:val="left"/>
              <w:rPr>
                <w:rFonts w:ascii="宋体" w:hAnsi="宋体" w:cs="宋体"/>
                <w:sz w:val="24"/>
              </w:rPr>
            </w:pPr>
            <w:r w:rsidRPr="008A2178">
              <w:rPr>
                <w:rFonts w:ascii="宋体" w:hAnsi="宋体" w:cs="宋体" w:hint="eastAsia"/>
                <w:sz w:val="24"/>
              </w:rPr>
              <w:t>电商综合实训室、智慧职教网络教学资源库。</w:t>
            </w:r>
          </w:p>
          <w:p w:rsidR="00B2396B" w:rsidRDefault="00B2396B" w:rsidP="00914999">
            <w:pPr>
              <w:rPr>
                <w:rFonts w:ascii="宋体" w:hAnsi="宋体" w:cs="宋体"/>
                <w:sz w:val="24"/>
              </w:rPr>
            </w:pPr>
          </w:p>
        </w:tc>
      </w:tr>
      <w:tr w:rsidR="00B2396B" w:rsidTr="00914999">
        <w:tc>
          <w:tcPr>
            <w:tcW w:w="2009" w:type="dxa"/>
          </w:tcPr>
          <w:p w:rsidR="00B2396B" w:rsidRDefault="00B2396B" w:rsidP="00E008BF">
            <w:pPr>
              <w:autoSpaceDE w:val="0"/>
              <w:autoSpaceDN w:val="0"/>
              <w:spacing w:beforeLines="100" w:line="440" w:lineRule="exact"/>
              <w:jc w:val="left"/>
              <w:rPr>
                <w:rFonts w:ascii="宋体" w:hAnsi="宋体" w:cs="宋体"/>
                <w:sz w:val="24"/>
              </w:rPr>
            </w:pPr>
            <w:r>
              <w:rPr>
                <w:rFonts w:ascii="宋体" w:hAnsi="宋体" w:cs="宋体" w:hint="eastAsia"/>
                <w:sz w:val="24"/>
              </w:rPr>
              <w:t>考核方式</w:t>
            </w:r>
          </w:p>
        </w:tc>
        <w:tc>
          <w:tcPr>
            <w:tcW w:w="6456" w:type="dxa"/>
            <w:gridSpan w:val="5"/>
          </w:tcPr>
          <w:p w:rsidR="00B2396B" w:rsidRDefault="00B2396B" w:rsidP="00914999">
            <w:pPr>
              <w:ind w:firstLineChars="200" w:firstLine="480"/>
              <w:rPr>
                <w:rFonts w:ascii="宋体" w:hAnsi="宋体" w:cs="宋体"/>
                <w:b/>
                <w:bCs/>
                <w:sz w:val="24"/>
              </w:rPr>
            </w:pPr>
            <w:r>
              <w:rPr>
                <w:rFonts w:ascii="宋体" w:hAnsi="宋体" w:cs="宋体" w:hint="eastAsia"/>
                <w:sz w:val="24"/>
              </w:rPr>
              <w:t>本课程的考核方式以形成性考核和终结性考核相结合的方式进行。形成性考核占课程总成绩的 50%；终结性考核成绩占课程总成绩的 50%，主要考核学生的理论掌握程度和实际操作能力。</w:t>
            </w:r>
          </w:p>
        </w:tc>
      </w:tr>
    </w:tbl>
    <w:p w:rsidR="00B2396B" w:rsidRPr="00B2396B" w:rsidRDefault="00B2396B" w:rsidP="00B2396B">
      <w:pPr>
        <w:pStyle w:val="a6"/>
        <w:spacing w:line="440" w:lineRule="exact"/>
        <w:ind w:left="360" w:firstLineChars="0" w:firstLine="0"/>
        <w:rPr>
          <w:rFonts w:ascii="宋体;SimSun" w:hAnsi="宋体;SimSun" w:cs="宋体;SimSun"/>
          <w:sz w:val="24"/>
        </w:rPr>
      </w:pPr>
    </w:p>
    <w:p w:rsidR="00FD714B" w:rsidRPr="00FD714B" w:rsidRDefault="00FD714B">
      <w:pPr>
        <w:widowControl/>
        <w:jc w:val="center"/>
        <w:rPr>
          <w:rFonts w:ascii="宋体" w:hAnsi="宋体" w:cs="宋体"/>
          <w:color w:val="000000"/>
          <w:sz w:val="24"/>
        </w:rPr>
      </w:pPr>
    </w:p>
    <w:p w:rsidR="00B71D1B" w:rsidRDefault="007370A2">
      <w:pPr>
        <w:widowControl/>
        <w:jc w:val="left"/>
        <w:rPr>
          <w:rFonts w:ascii="宋体" w:hAnsi="宋体" w:cs="宋体"/>
          <w:sz w:val="24"/>
        </w:rPr>
      </w:pPr>
      <w:r>
        <w:rPr>
          <w:rFonts w:ascii="宋体" w:hAnsi="宋体" w:cs="宋体" w:hint="eastAsia"/>
          <w:b/>
          <w:color w:val="000000"/>
          <w:kern w:val="0"/>
          <w:sz w:val="24"/>
        </w:rPr>
        <w:t>6</w:t>
      </w:r>
      <w:r w:rsidR="00EE5337">
        <w:rPr>
          <w:rFonts w:ascii="宋体" w:hAnsi="宋体" w:cs="宋体" w:hint="eastAsia"/>
          <w:b/>
          <w:color w:val="000000"/>
          <w:kern w:val="0"/>
          <w:sz w:val="24"/>
        </w:rPr>
        <w:t xml:space="preserve">.实践性教学环节 </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hint="eastAsia"/>
          <w:sz w:val="24"/>
        </w:rPr>
        <w:t>主要包括实验、实训、实习、毕业设计、社会实践等。在校内外进行网店（站）运营实训、移动商务实训、网络创业等综合实训。在互联网和相关服务、批发业、零售业等行业的电子商务应用企业进行实习。实训实习既是实践性教学，也是专业课教学的重要内容，应注重理论与实践一体化教学。应严格执行《职业学校学生实习管理规定》和《高等职业院校电子商务专业顶岗实习标准》要求。</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hint="eastAsia"/>
          <w:sz w:val="24"/>
        </w:rPr>
        <w:t>鼓励学生积极参与</w:t>
      </w:r>
      <w:r>
        <w:rPr>
          <w:rFonts w:ascii="宋体;SimSun" w:hAnsi="宋体;SimSun" w:cs="宋体;SimSun" w:hint="eastAsia"/>
          <w:sz w:val="24"/>
        </w:rPr>
        <w:t xml:space="preserve"> 1+X </w:t>
      </w:r>
      <w:r>
        <w:rPr>
          <w:rFonts w:ascii="宋体;SimSun" w:hAnsi="宋体;SimSun" w:cs="宋体;SimSun" w:hint="eastAsia"/>
          <w:sz w:val="24"/>
        </w:rPr>
        <w:t>证书制度试点，在校参加“</w:t>
      </w:r>
      <w:r>
        <w:rPr>
          <w:rFonts w:ascii="宋体;SimSun" w:hAnsi="宋体;SimSun" w:cs="宋体;SimSun" w:hint="eastAsia"/>
          <w:sz w:val="24"/>
        </w:rPr>
        <w:t>1+X</w:t>
      </w:r>
      <w:r>
        <w:rPr>
          <w:rFonts w:ascii="宋体;SimSun" w:hAnsi="宋体;SimSun" w:cs="宋体;SimSun" w:hint="eastAsia"/>
          <w:sz w:val="24"/>
        </w:rPr>
        <w:t>网店运营推广”考证，将职业技能等级标准有关内容及要求有机融入专业课程教学，优化专业人才培养方案，进一步培养专项技能人才。</w:t>
      </w:r>
    </w:p>
    <w:p w:rsidR="00B71D1B" w:rsidRDefault="00B71D1B">
      <w:pPr>
        <w:spacing w:line="440" w:lineRule="exact"/>
        <w:rPr>
          <w:rFonts w:ascii="宋体;SimSun" w:hAnsi="宋体;SimSun" w:cs="宋体;SimSun"/>
          <w:sz w:val="24"/>
        </w:rPr>
      </w:pPr>
    </w:p>
    <w:p w:rsidR="00B71D1B" w:rsidRDefault="007370A2">
      <w:pPr>
        <w:widowControl/>
        <w:jc w:val="left"/>
        <w:rPr>
          <w:rFonts w:ascii="宋体" w:hAnsi="宋体" w:cs="宋体"/>
          <w:b/>
          <w:color w:val="000000"/>
          <w:kern w:val="0"/>
          <w:sz w:val="24"/>
        </w:rPr>
      </w:pPr>
      <w:r>
        <w:rPr>
          <w:rFonts w:ascii="宋体" w:hAnsi="宋体" w:cs="宋体" w:hint="eastAsia"/>
          <w:b/>
          <w:color w:val="000000"/>
          <w:kern w:val="0"/>
          <w:sz w:val="24"/>
        </w:rPr>
        <w:t>7</w:t>
      </w:r>
      <w:r w:rsidR="00EE5337">
        <w:rPr>
          <w:rFonts w:ascii="宋体" w:hAnsi="宋体" w:cs="宋体" w:hint="eastAsia"/>
          <w:b/>
          <w:color w:val="000000"/>
          <w:kern w:val="0"/>
          <w:sz w:val="24"/>
        </w:rPr>
        <w:t xml:space="preserve">.相关要求 </w:t>
      </w:r>
    </w:p>
    <w:p w:rsidR="00B71D1B" w:rsidRDefault="00EE5337">
      <w:pPr>
        <w:autoSpaceDE w:val="0"/>
        <w:autoSpaceDN w:val="0"/>
        <w:spacing w:line="440" w:lineRule="exact"/>
        <w:ind w:firstLineChars="200" w:firstLine="480"/>
        <w:rPr>
          <w:rFonts w:ascii="宋体" w:hAnsi="宋体" w:cs="宋体"/>
          <w:sz w:val="24"/>
        </w:rPr>
      </w:pPr>
      <w:r>
        <w:rPr>
          <w:rFonts w:ascii="宋体" w:hAnsi="宋体" w:cs="宋体" w:hint="eastAsia"/>
          <w:sz w:val="24"/>
        </w:rPr>
        <w:t>结合实际，将思政教育、创新创业教育融入到专业课程教学和有关实践性教学环节中。开设安全教育、社会责任、绿色环保、管理等人文素养、科学素养方面的选修课程、拓展课程或专题讲座（活动），并将有关内容融入到专业课程教学中。</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sz w:val="24"/>
        </w:rPr>
        <w:t>将创新创业教育融入到专业课程教学和有关实践性教学环节中；自主开设其他特色课程；组织开展德育活动、志愿服务活动和其他实践活动。</w:t>
      </w:r>
      <w:r>
        <w:rPr>
          <w:rFonts w:ascii="宋体;SimSun" w:hAnsi="宋体;SimSun" w:cs="宋体;SimSun"/>
          <w:sz w:val="24"/>
        </w:rPr>
        <w:t xml:space="preserve"> </w:t>
      </w:r>
    </w:p>
    <w:p w:rsidR="00B71D1B" w:rsidRDefault="00EE5337">
      <w:pPr>
        <w:spacing w:line="440" w:lineRule="exact"/>
        <w:ind w:firstLineChars="200" w:firstLine="482"/>
        <w:rPr>
          <w:rFonts w:ascii="宋体;SimSun" w:hAnsi="宋体;SimSun" w:cs="宋体;SimSun"/>
          <w:b/>
          <w:bCs/>
          <w:sz w:val="24"/>
        </w:rPr>
      </w:pPr>
      <w:r>
        <w:rPr>
          <w:rFonts w:ascii="宋体;SimSun" w:hAnsi="宋体;SimSun" w:cs="宋体;SimSun" w:hint="eastAsia"/>
          <w:b/>
          <w:bCs/>
          <w:sz w:val="24"/>
        </w:rPr>
        <w:t>（二）学习方式</w:t>
      </w:r>
    </w:p>
    <w:p w:rsidR="00B71D1B" w:rsidRDefault="00EE5337" w:rsidP="00E008BF">
      <w:pPr>
        <w:spacing w:beforeLines="10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针对不同类型生源的学习要求，在保证全日制普通学历教育基本属性的基础上，采取线上线下结合的教学模式。线上学习依托网络教学平台的课程进行线上学习，线下教学利用周末或假期到校进行线下教学和技能训练。结合课程类型，考试采取线上考核、线下考核或者两种相结合的方式进行。</w:t>
      </w:r>
    </w:p>
    <w:p w:rsidR="00B71D1B" w:rsidRDefault="00B71D1B">
      <w:pPr>
        <w:spacing w:line="440" w:lineRule="exact"/>
        <w:ind w:firstLineChars="200" w:firstLine="482"/>
        <w:rPr>
          <w:rFonts w:ascii="宋体;SimSun" w:hAnsi="宋体;SimSun" w:cs="宋体;SimSun"/>
          <w:b/>
          <w:bCs/>
          <w:sz w:val="24"/>
        </w:rPr>
      </w:pPr>
    </w:p>
    <w:p w:rsidR="00B71D1B" w:rsidRDefault="00EE5337">
      <w:pPr>
        <w:spacing w:line="440" w:lineRule="exact"/>
        <w:ind w:firstLineChars="200" w:firstLine="482"/>
        <w:rPr>
          <w:rFonts w:ascii="宋体;SimSun" w:hAnsi="宋体;SimSun" w:cs="宋体;SimSun"/>
          <w:b/>
          <w:bCs/>
          <w:sz w:val="24"/>
        </w:rPr>
      </w:pPr>
      <w:r>
        <w:rPr>
          <w:rFonts w:ascii="宋体;SimSun" w:hAnsi="宋体;SimSun" w:cs="宋体;SimSun" w:hint="eastAsia"/>
          <w:b/>
          <w:bCs/>
          <w:sz w:val="24"/>
        </w:rPr>
        <w:t>（三）学时安排</w:t>
      </w:r>
    </w:p>
    <w:p w:rsidR="001E3FBC" w:rsidRDefault="001E3FBC" w:rsidP="001E3FBC">
      <w:pPr>
        <w:autoSpaceDE w:val="0"/>
        <w:autoSpaceDN w:val="0"/>
        <w:spacing w:line="440" w:lineRule="exact"/>
        <w:ind w:firstLineChars="200" w:firstLine="480"/>
        <w:jc w:val="left"/>
        <w:rPr>
          <w:rFonts w:ascii="宋体" w:hAnsi="宋体" w:cs="宋体"/>
          <w:sz w:val="24"/>
        </w:rPr>
      </w:pPr>
      <w:r w:rsidRPr="00FE25A4">
        <w:rPr>
          <w:rFonts w:ascii="宋体" w:hAnsi="宋体" w:cs="宋体"/>
          <w:color w:val="000000" w:themeColor="text1"/>
          <w:sz w:val="24"/>
        </w:rPr>
        <w:t>总学时为</w:t>
      </w:r>
      <w:r>
        <w:rPr>
          <w:rFonts w:ascii="宋体" w:hAnsi="宋体" w:cs="宋体"/>
          <w:color w:val="000000" w:themeColor="text1"/>
          <w:sz w:val="24"/>
        </w:rPr>
        <w:t>25</w:t>
      </w:r>
      <w:r>
        <w:rPr>
          <w:rFonts w:ascii="宋体" w:hAnsi="宋体" w:cs="宋体" w:hint="eastAsia"/>
          <w:color w:val="000000" w:themeColor="text1"/>
          <w:sz w:val="24"/>
        </w:rPr>
        <w:t>52</w:t>
      </w:r>
      <w:r w:rsidRPr="00FE25A4">
        <w:rPr>
          <w:rFonts w:ascii="宋体" w:hAnsi="宋体" w:cs="宋体"/>
          <w:color w:val="000000" w:themeColor="text1"/>
          <w:sz w:val="24"/>
        </w:rPr>
        <w:t>学时，约每16学时折算1学分。其中，</w:t>
      </w:r>
      <w:r w:rsidR="001F2AA7">
        <w:rPr>
          <w:rFonts w:ascii="宋体" w:hAnsi="宋体" w:cs="宋体" w:hint="eastAsia"/>
          <w:color w:val="000000" w:themeColor="text1"/>
          <w:sz w:val="24"/>
        </w:rPr>
        <w:t>其中，公共基础课占总学时的25%，</w:t>
      </w:r>
      <w:r w:rsidRPr="00FE25A4">
        <w:rPr>
          <w:rFonts w:ascii="宋体" w:hAnsi="宋体" w:cs="宋体"/>
          <w:color w:val="000000" w:themeColor="text1"/>
          <w:sz w:val="24"/>
        </w:rPr>
        <w:t>理论学时</w:t>
      </w:r>
      <w:r>
        <w:rPr>
          <w:rFonts w:ascii="宋体" w:hAnsi="宋体" w:cs="宋体"/>
          <w:color w:val="000000" w:themeColor="text1"/>
          <w:sz w:val="24"/>
        </w:rPr>
        <w:t>1</w:t>
      </w:r>
      <w:r w:rsidR="00D42FAA">
        <w:rPr>
          <w:rFonts w:ascii="宋体" w:hAnsi="宋体" w:cs="宋体" w:hint="eastAsia"/>
          <w:color w:val="000000" w:themeColor="text1"/>
          <w:sz w:val="24"/>
        </w:rPr>
        <w:t>240</w:t>
      </w:r>
      <w:r w:rsidRPr="00FE25A4">
        <w:rPr>
          <w:rFonts w:ascii="宋体" w:hAnsi="宋体" w:cs="宋体"/>
          <w:color w:val="000000" w:themeColor="text1"/>
          <w:sz w:val="24"/>
        </w:rPr>
        <w:t>，实践性教学学时</w:t>
      </w:r>
      <w:r>
        <w:rPr>
          <w:rFonts w:ascii="宋体" w:hAnsi="宋体" w:cs="宋体"/>
          <w:color w:val="000000" w:themeColor="text1"/>
          <w:sz w:val="24"/>
        </w:rPr>
        <w:t>1</w:t>
      </w:r>
      <w:r w:rsidR="00D42FAA">
        <w:rPr>
          <w:rFonts w:ascii="宋体" w:hAnsi="宋体" w:cs="宋体" w:hint="eastAsia"/>
          <w:color w:val="000000" w:themeColor="text1"/>
          <w:sz w:val="24"/>
        </w:rPr>
        <w:t>312</w:t>
      </w:r>
      <w:r w:rsidR="00D42FAA">
        <w:rPr>
          <w:rFonts w:ascii="宋体" w:hAnsi="宋体" w:cs="宋体"/>
          <w:color w:val="000000" w:themeColor="text1"/>
          <w:sz w:val="24"/>
        </w:rPr>
        <w:t>，</w:t>
      </w:r>
      <w:r w:rsidRPr="00FE25A4">
        <w:rPr>
          <w:rFonts w:ascii="宋体" w:hAnsi="宋体" w:cs="宋体"/>
          <w:color w:val="000000" w:themeColor="text1"/>
          <w:sz w:val="24"/>
        </w:rPr>
        <w:t>实践学时</w:t>
      </w:r>
      <w:r w:rsidR="00D42FAA">
        <w:rPr>
          <w:rFonts w:ascii="宋体" w:hAnsi="宋体" w:cs="宋体" w:hint="eastAsia"/>
          <w:color w:val="000000" w:themeColor="text1"/>
          <w:sz w:val="24"/>
        </w:rPr>
        <w:t>占总学时的51%</w:t>
      </w:r>
      <w:r w:rsidR="00DD2524">
        <w:rPr>
          <w:rFonts w:ascii="宋体" w:hAnsi="宋体" w:cs="宋体" w:hint="eastAsia"/>
          <w:color w:val="000000" w:themeColor="text1"/>
          <w:sz w:val="24"/>
        </w:rPr>
        <w:t>,</w:t>
      </w:r>
      <w:bookmarkStart w:id="1" w:name="_GoBack"/>
      <w:bookmarkEnd w:id="1"/>
      <w:r w:rsidR="00DD2524">
        <w:rPr>
          <w:rFonts w:ascii="宋体" w:hAnsi="宋体" w:cs="宋体" w:hint="eastAsia"/>
          <w:color w:val="000000" w:themeColor="text1"/>
          <w:sz w:val="24"/>
        </w:rPr>
        <w:t>理论学时占总学时的49%，</w:t>
      </w:r>
      <w:r w:rsidR="00D42FAA">
        <w:rPr>
          <w:rFonts w:ascii="宋体" w:hAnsi="宋体" w:cs="宋体" w:hint="eastAsia"/>
          <w:sz w:val="24"/>
        </w:rPr>
        <w:t>线下集中教学与指导学时占总学时的</w:t>
      </w:r>
      <w:r w:rsidR="00444129">
        <w:rPr>
          <w:rFonts w:ascii="宋体" w:hAnsi="宋体" w:cs="宋体" w:hint="eastAsia"/>
          <w:sz w:val="24"/>
        </w:rPr>
        <w:t>53</w:t>
      </w:r>
      <w:r w:rsidR="00D42FAA">
        <w:rPr>
          <w:rFonts w:ascii="宋体" w:hAnsi="宋体" w:cs="宋体" w:hint="eastAsia"/>
          <w:sz w:val="24"/>
        </w:rPr>
        <w:t>%。</w:t>
      </w:r>
      <w:r w:rsidRPr="00FE25A4">
        <w:rPr>
          <w:rFonts w:ascii="宋体" w:hAnsi="宋体" w:cs="宋体"/>
          <w:color w:val="000000" w:themeColor="text1"/>
          <w:sz w:val="24"/>
        </w:rPr>
        <w:t>顶岗实习及毕业设计累计时间为24周，分阶段安排在五学期进行。</w:t>
      </w:r>
    </w:p>
    <w:p w:rsidR="00B71D1B" w:rsidRDefault="00EE5337" w:rsidP="00E008BF">
      <w:pPr>
        <w:adjustRightInd w:val="0"/>
        <w:snapToGrid w:val="0"/>
        <w:spacing w:beforeLines="100" w:line="400" w:lineRule="exact"/>
        <w:rPr>
          <w:b/>
          <w:sz w:val="24"/>
        </w:rPr>
      </w:pPr>
      <w:r>
        <w:rPr>
          <w:rFonts w:hint="eastAsia"/>
          <w:b/>
          <w:sz w:val="28"/>
          <w:szCs w:val="28"/>
        </w:rPr>
        <w:t>八、教学基本条件</w:t>
      </w:r>
    </w:p>
    <w:p w:rsidR="00B71D1B" w:rsidRDefault="00EE5337" w:rsidP="00E008BF">
      <w:pPr>
        <w:spacing w:beforeLines="100" w:line="440" w:lineRule="exact"/>
        <w:ind w:firstLineChars="196" w:firstLine="472"/>
        <w:rPr>
          <w:rFonts w:ascii="宋体" w:hAnsi="宋体"/>
          <w:b/>
          <w:sz w:val="28"/>
          <w:szCs w:val="28"/>
        </w:rPr>
      </w:pPr>
      <w:r>
        <w:rPr>
          <w:rFonts w:ascii="宋体" w:hAnsi="宋体" w:hint="eastAsia"/>
          <w:b/>
          <w:sz w:val="24"/>
        </w:rPr>
        <w:t>（一）师资队伍</w:t>
      </w:r>
    </w:p>
    <w:p w:rsidR="00B71D1B" w:rsidRDefault="00EE5337">
      <w:pPr>
        <w:widowControl/>
        <w:ind w:firstLine="540"/>
        <w:jc w:val="left"/>
        <w:rPr>
          <w:rFonts w:ascii="宋体" w:hAnsi="宋体" w:cs="宋体"/>
          <w:b/>
          <w:color w:val="000000"/>
          <w:kern w:val="0"/>
          <w:sz w:val="24"/>
        </w:rPr>
      </w:pPr>
      <w:r>
        <w:rPr>
          <w:rFonts w:ascii="宋体" w:hAnsi="宋体" w:cs="宋体" w:hint="eastAsia"/>
          <w:b/>
          <w:color w:val="000000"/>
          <w:kern w:val="0"/>
          <w:sz w:val="24"/>
        </w:rPr>
        <w:t xml:space="preserve">1.队伍结构 </w:t>
      </w:r>
    </w:p>
    <w:p w:rsidR="00B71D1B" w:rsidRDefault="00EE5337">
      <w:pPr>
        <w:tabs>
          <w:tab w:val="left" w:pos="360"/>
          <w:tab w:val="left" w:pos="540"/>
        </w:tabs>
        <w:spacing w:line="360" w:lineRule="auto"/>
        <w:ind w:firstLine="480"/>
        <w:rPr>
          <w:rFonts w:ascii="宋体;SimSun"/>
          <w:sz w:val="24"/>
        </w:rPr>
      </w:pPr>
      <w:r>
        <w:rPr>
          <w:rFonts w:ascii="宋体;SimSun" w:hAnsi="宋体;SimSun" w:cs="宋体;SimSun" w:hint="eastAsia"/>
          <w:sz w:val="24"/>
        </w:rPr>
        <w:t>学生数与本专业专任教师数比例</w:t>
      </w:r>
      <w:r>
        <w:rPr>
          <w:rFonts w:ascii="宋体;SimSun" w:hAnsi="宋体;SimSun" w:cs="宋体;SimSun" w:hint="eastAsia"/>
          <w:sz w:val="24"/>
        </w:rPr>
        <w:t xml:space="preserve"> 20:1</w:t>
      </w:r>
      <w:r>
        <w:rPr>
          <w:rFonts w:ascii="宋体;SimSun" w:hAnsi="宋体;SimSun" w:cs="宋体;SimSun" w:hint="eastAsia"/>
          <w:sz w:val="24"/>
        </w:rPr>
        <w:t>，双师素质教师占专业教师比一般不低于</w:t>
      </w:r>
      <w:r>
        <w:rPr>
          <w:rFonts w:ascii="宋体;SimSun" w:hAnsi="宋体;SimSun" w:cs="宋体;SimSun" w:hint="eastAsia"/>
          <w:sz w:val="24"/>
        </w:rPr>
        <w:t xml:space="preserve"> 83%</w:t>
      </w:r>
      <w:r>
        <w:rPr>
          <w:rFonts w:ascii="宋体;SimSun" w:hAnsi="宋体;SimSun" w:cs="宋体;SimSun" w:hint="eastAsia"/>
          <w:sz w:val="24"/>
        </w:rPr>
        <w:t>，专任教师队伍要考虑职称、年龄，形成合理的梯队结构，专任教师中副教授职称</w:t>
      </w:r>
      <w:r>
        <w:rPr>
          <w:rFonts w:ascii="宋体;SimSun" w:hAnsi="宋体;SimSun" w:cs="宋体;SimSun" w:hint="eastAsia"/>
          <w:sz w:val="24"/>
        </w:rPr>
        <w:t>2</w:t>
      </w:r>
      <w:r>
        <w:rPr>
          <w:rFonts w:ascii="宋体;SimSun" w:hAnsi="宋体;SimSun" w:cs="宋体;SimSun" w:hint="eastAsia"/>
          <w:sz w:val="24"/>
        </w:rPr>
        <w:t>名，中级职称</w:t>
      </w:r>
      <w:r>
        <w:rPr>
          <w:rFonts w:ascii="宋体;SimSun" w:hAnsi="宋体;SimSun" w:cs="宋体;SimSun" w:hint="eastAsia"/>
          <w:sz w:val="24"/>
        </w:rPr>
        <w:t>3</w:t>
      </w:r>
      <w:r>
        <w:rPr>
          <w:rFonts w:ascii="宋体;SimSun" w:hAnsi="宋体;SimSun" w:cs="宋体;SimSun" w:hint="eastAsia"/>
          <w:sz w:val="24"/>
        </w:rPr>
        <w:t>名。专任教师、行业企业兼职教师组成的</w:t>
      </w:r>
      <w:r>
        <w:rPr>
          <w:rFonts w:ascii="宋体;SimSun" w:cs="宋体;SimSun" w:hint="eastAsia"/>
          <w:sz w:val="24"/>
        </w:rPr>
        <w:t>“</w:t>
      </w:r>
      <w:r>
        <w:rPr>
          <w:rFonts w:ascii="宋体;SimSun" w:hAnsi="宋体;SimSun" w:cs="宋体;SimSun" w:hint="eastAsia"/>
          <w:sz w:val="24"/>
        </w:rPr>
        <w:t>专兼结合</w:t>
      </w:r>
      <w:r>
        <w:rPr>
          <w:rFonts w:ascii="宋体;SimSun" w:cs="宋体;SimSun" w:hint="eastAsia"/>
          <w:sz w:val="24"/>
        </w:rPr>
        <w:t>”</w:t>
      </w:r>
      <w:r>
        <w:rPr>
          <w:rFonts w:ascii="宋体;SimSun" w:hAnsi="宋体;SimSun" w:cs="宋体;SimSun" w:hint="eastAsia"/>
          <w:sz w:val="24"/>
        </w:rPr>
        <w:t>的教学团队，生师比达</w:t>
      </w:r>
      <w:r>
        <w:rPr>
          <w:rFonts w:ascii="宋体;SimSun" w:hAnsi="宋体;SimSun" w:cs="宋体;SimSun"/>
          <w:sz w:val="24"/>
        </w:rPr>
        <w:t>20</w:t>
      </w:r>
      <w:r>
        <w:rPr>
          <w:rFonts w:ascii="宋体;SimSun" w:hAnsi="宋体;SimSun" w:cs="宋体;SimSun" w:hint="eastAsia"/>
          <w:sz w:val="24"/>
        </w:rPr>
        <w:t>：</w:t>
      </w:r>
      <w:r>
        <w:rPr>
          <w:rFonts w:ascii="宋体;SimSun" w:hAnsi="宋体;SimSun" w:cs="宋体;SimSun"/>
          <w:sz w:val="24"/>
        </w:rPr>
        <w:t>1</w:t>
      </w:r>
      <w:r>
        <w:rPr>
          <w:rFonts w:ascii="宋体;SimSun" w:hAnsi="宋体;SimSun" w:cs="宋体;SimSun" w:hint="eastAsia"/>
          <w:sz w:val="24"/>
        </w:rPr>
        <w:t>，兼职教师任职资格主要包括具有本科以上学历，中级以上专业技术资格和本专业相关职业资格，具有多年行业企业的工作经历，具备一定的教育教学能力。专业核心课程应由校内专任专业教师和行业兼职教师共同完成教学，其中，实践实训部分应以行业兼职教师指导为主。</w:t>
      </w:r>
    </w:p>
    <w:p w:rsidR="00B71D1B" w:rsidRDefault="00EE5337">
      <w:pPr>
        <w:numPr>
          <w:ilvl w:val="0"/>
          <w:numId w:val="4"/>
        </w:numPr>
        <w:tabs>
          <w:tab w:val="left" w:pos="360"/>
          <w:tab w:val="left" w:pos="540"/>
        </w:tabs>
        <w:spacing w:line="360" w:lineRule="auto"/>
        <w:ind w:firstLine="480"/>
        <w:rPr>
          <w:rFonts w:ascii="宋体" w:hAnsi="宋体" w:cs="宋体"/>
          <w:b/>
          <w:color w:val="000000"/>
          <w:kern w:val="0"/>
          <w:sz w:val="24"/>
        </w:rPr>
      </w:pPr>
      <w:r>
        <w:rPr>
          <w:rFonts w:ascii="宋体" w:hAnsi="宋体" w:cs="宋体" w:hint="eastAsia"/>
          <w:b/>
          <w:color w:val="000000"/>
          <w:kern w:val="0"/>
          <w:sz w:val="24"/>
        </w:rPr>
        <w:t>专任教师</w:t>
      </w:r>
    </w:p>
    <w:p w:rsidR="00B71D1B" w:rsidRDefault="00EE5337">
      <w:pPr>
        <w:tabs>
          <w:tab w:val="left" w:pos="360"/>
          <w:tab w:val="left" w:pos="540"/>
        </w:tabs>
        <w:spacing w:line="360" w:lineRule="auto"/>
        <w:ind w:firstLineChars="200" w:firstLine="480"/>
        <w:rPr>
          <w:rFonts w:ascii="宋体;SimSun" w:hAnsi="宋体;SimSun" w:cs="宋体;SimSun"/>
          <w:sz w:val="24"/>
        </w:rPr>
      </w:pPr>
      <w:r>
        <w:rPr>
          <w:rFonts w:ascii="宋体;SimSun" w:hAnsi="宋体;SimSun" w:cs="宋体;SimSun" w:hint="eastAsia"/>
          <w:sz w:val="24"/>
        </w:rPr>
        <w:t>专任教师的</w:t>
      </w:r>
      <w:r>
        <w:rPr>
          <w:rFonts w:ascii="宋体;SimSun" w:cs="宋体;SimSun" w:hint="eastAsia"/>
          <w:sz w:val="24"/>
        </w:rPr>
        <w:t>“</w:t>
      </w:r>
      <w:r>
        <w:rPr>
          <w:rFonts w:ascii="宋体;SimSun" w:hAnsi="宋体;SimSun" w:cs="宋体;SimSun" w:hint="eastAsia"/>
          <w:sz w:val="24"/>
        </w:rPr>
        <w:t>双师</w:t>
      </w:r>
      <w:r>
        <w:rPr>
          <w:rFonts w:ascii="宋体;SimSun" w:cs="宋体;SimSun" w:hint="eastAsia"/>
          <w:sz w:val="24"/>
        </w:rPr>
        <w:t>”</w:t>
      </w:r>
      <w:r>
        <w:rPr>
          <w:rFonts w:ascii="宋体;SimSun" w:hAnsi="宋体;SimSun" w:cs="宋体;SimSun" w:hint="eastAsia"/>
          <w:sz w:val="24"/>
        </w:rPr>
        <w:t>比达</w:t>
      </w:r>
      <w:r>
        <w:rPr>
          <w:rFonts w:ascii="宋体;SimSun" w:hAnsi="宋体;SimSun" w:cs="宋体;SimSun"/>
          <w:sz w:val="24"/>
        </w:rPr>
        <w:t>95</w:t>
      </w:r>
      <w:r>
        <w:rPr>
          <w:rFonts w:ascii="宋体;SimSun" w:hAnsi="宋体;SimSun" w:cs="宋体;SimSun" w:hint="eastAsia"/>
          <w:sz w:val="24"/>
        </w:rPr>
        <w:t>％以上，以满足日常教学的需要。其中，专任教师任职资格均取得教师资格证，具有硕士以上学位的有占</w:t>
      </w:r>
      <w:r>
        <w:rPr>
          <w:rFonts w:ascii="宋体;SimSun" w:hAnsi="宋体;SimSun" w:cs="宋体;SimSun" w:hint="eastAsia"/>
          <w:sz w:val="24"/>
        </w:rPr>
        <w:t>80%</w:t>
      </w:r>
      <w:r>
        <w:rPr>
          <w:rFonts w:ascii="宋体;SimSun" w:hAnsi="宋体;SimSun" w:cs="宋体;SimSun" w:hint="eastAsia"/>
          <w:sz w:val="24"/>
        </w:rPr>
        <w:t>，其中副教授</w:t>
      </w:r>
      <w:r>
        <w:rPr>
          <w:rFonts w:ascii="宋体;SimSun" w:hAnsi="宋体;SimSun" w:cs="宋体;SimSun" w:hint="eastAsia"/>
          <w:sz w:val="24"/>
        </w:rPr>
        <w:t>2</w:t>
      </w:r>
      <w:r>
        <w:rPr>
          <w:rFonts w:ascii="宋体;SimSun" w:hAnsi="宋体;SimSun" w:cs="宋体;SimSun" w:hint="eastAsia"/>
          <w:sz w:val="24"/>
        </w:rPr>
        <w:t>名，讲师</w:t>
      </w:r>
      <w:r>
        <w:rPr>
          <w:rFonts w:ascii="宋体;SimSun" w:hAnsi="宋体;SimSun" w:cs="宋体;SimSun" w:hint="eastAsia"/>
          <w:sz w:val="24"/>
        </w:rPr>
        <w:t>4</w:t>
      </w:r>
      <w:r>
        <w:rPr>
          <w:rFonts w:ascii="宋体;SimSun" w:hAnsi="宋体;SimSun" w:cs="宋体;SimSun" w:hint="eastAsia"/>
          <w:sz w:val="24"/>
        </w:rPr>
        <w:t>名，具备</w:t>
      </w:r>
      <w:r>
        <w:rPr>
          <w:rFonts w:ascii="宋体;SimSun" w:hAnsi="宋体;SimSun" w:cs="宋体;SimSun"/>
          <w:sz w:val="24"/>
        </w:rPr>
        <w:t>3</w:t>
      </w:r>
      <w:r>
        <w:rPr>
          <w:rFonts w:ascii="宋体;SimSun" w:hAnsi="宋体;SimSun" w:cs="宋体;SimSun" w:hint="eastAsia"/>
          <w:sz w:val="24"/>
        </w:rPr>
        <w:t>年以上企业实践经历和本专业相关职业资格；</w:t>
      </w:r>
    </w:p>
    <w:p w:rsidR="00B71D1B" w:rsidRDefault="00EE5337">
      <w:pPr>
        <w:tabs>
          <w:tab w:val="left" w:pos="360"/>
          <w:tab w:val="left" w:pos="540"/>
        </w:tabs>
        <w:spacing w:line="360" w:lineRule="auto"/>
        <w:ind w:firstLineChars="200" w:firstLine="480"/>
        <w:rPr>
          <w:rFonts w:ascii="宋体;SimSun" w:hAnsi="宋体;SimSun" w:cs="宋体;SimSun"/>
          <w:sz w:val="24"/>
        </w:rPr>
      </w:pPr>
      <w:r>
        <w:rPr>
          <w:rFonts w:ascii="宋体;SimSun" w:hAnsi="宋体;SimSun" w:cs="宋体;SimSun" w:hint="eastAsia"/>
          <w:sz w:val="24"/>
        </w:rPr>
        <w:t>行业企业兼职教师组成的</w:t>
      </w:r>
      <w:r>
        <w:rPr>
          <w:rFonts w:ascii="宋体;SimSun" w:cs="宋体;SimSun" w:hint="eastAsia"/>
          <w:sz w:val="24"/>
        </w:rPr>
        <w:t>“</w:t>
      </w:r>
      <w:r>
        <w:rPr>
          <w:rFonts w:ascii="宋体;SimSun" w:hAnsi="宋体;SimSun" w:cs="宋体;SimSun" w:hint="eastAsia"/>
          <w:sz w:val="24"/>
        </w:rPr>
        <w:t>专兼结合</w:t>
      </w:r>
      <w:r>
        <w:rPr>
          <w:rFonts w:ascii="宋体;SimSun" w:cs="宋体;SimSun" w:hint="eastAsia"/>
          <w:sz w:val="24"/>
        </w:rPr>
        <w:t>”</w:t>
      </w:r>
      <w:r>
        <w:rPr>
          <w:rFonts w:ascii="宋体;SimSun" w:hAnsi="宋体;SimSun" w:cs="宋体;SimSun" w:hint="eastAsia"/>
          <w:sz w:val="24"/>
        </w:rPr>
        <w:t>的教学团队，生师比达</w:t>
      </w:r>
      <w:r>
        <w:rPr>
          <w:rFonts w:ascii="宋体;SimSun" w:hAnsi="宋体;SimSun" w:cs="宋体;SimSun"/>
          <w:sz w:val="24"/>
        </w:rPr>
        <w:t>20</w:t>
      </w:r>
      <w:r>
        <w:rPr>
          <w:rFonts w:ascii="宋体;SimSun" w:hAnsi="宋体;SimSun" w:cs="宋体;SimSun" w:hint="eastAsia"/>
          <w:sz w:val="24"/>
        </w:rPr>
        <w:t>：</w:t>
      </w:r>
      <w:r>
        <w:rPr>
          <w:rFonts w:ascii="宋体;SimSun" w:hAnsi="宋体;SimSun" w:cs="宋体;SimSun"/>
          <w:sz w:val="24"/>
        </w:rPr>
        <w:t>1</w:t>
      </w:r>
      <w:r>
        <w:rPr>
          <w:rFonts w:ascii="宋体;SimSun" w:hAnsi="宋体;SimSun" w:cs="宋体;SimSun" w:hint="eastAsia"/>
          <w:sz w:val="24"/>
        </w:rPr>
        <w:t>，专任教师的</w:t>
      </w:r>
      <w:r>
        <w:rPr>
          <w:rFonts w:ascii="宋体;SimSun" w:cs="宋体;SimSun" w:hint="eastAsia"/>
          <w:sz w:val="24"/>
        </w:rPr>
        <w:t>“</w:t>
      </w:r>
      <w:r>
        <w:rPr>
          <w:rFonts w:ascii="宋体;SimSun" w:hAnsi="宋体;SimSun" w:cs="宋体;SimSun" w:hint="eastAsia"/>
          <w:sz w:val="24"/>
        </w:rPr>
        <w:t>双师</w:t>
      </w:r>
      <w:r>
        <w:rPr>
          <w:rFonts w:ascii="宋体;SimSun" w:cs="宋体;SimSun" w:hint="eastAsia"/>
          <w:sz w:val="24"/>
        </w:rPr>
        <w:t>”</w:t>
      </w:r>
      <w:r>
        <w:rPr>
          <w:rFonts w:ascii="宋体;SimSun" w:hAnsi="宋体;SimSun" w:cs="宋体;SimSun" w:hint="eastAsia"/>
          <w:sz w:val="24"/>
        </w:rPr>
        <w:t>比达</w:t>
      </w:r>
      <w:r>
        <w:rPr>
          <w:rFonts w:ascii="宋体;SimSun" w:hAnsi="宋体;SimSun" w:cs="宋体;SimSun"/>
          <w:sz w:val="24"/>
        </w:rPr>
        <w:t>95</w:t>
      </w:r>
      <w:r>
        <w:rPr>
          <w:rFonts w:ascii="宋体;SimSun" w:hAnsi="宋体;SimSun" w:cs="宋体;SimSun" w:hint="eastAsia"/>
          <w:sz w:val="24"/>
        </w:rPr>
        <w:t>％以上，以满足日常教学的需要。其中，专任教师任职资格主要包括取得教师资格证，具有硕士以上学位，具备</w:t>
      </w:r>
      <w:r>
        <w:rPr>
          <w:rFonts w:ascii="宋体;SimSun" w:hAnsi="宋体;SimSun" w:cs="宋体;SimSun"/>
          <w:sz w:val="24"/>
        </w:rPr>
        <w:t>3</w:t>
      </w:r>
      <w:r>
        <w:rPr>
          <w:rFonts w:ascii="宋体;SimSun" w:hAnsi="宋体;SimSun" w:cs="宋体;SimSun" w:hint="eastAsia"/>
          <w:sz w:val="24"/>
        </w:rPr>
        <w:t>年以上企业实践经历和本专业相关职业资格；</w:t>
      </w:r>
    </w:p>
    <w:p w:rsidR="00B71D1B" w:rsidRDefault="00EE5337">
      <w:pPr>
        <w:tabs>
          <w:tab w:val="left" w:pos="360"/>
          <w:tab w:val="left" w:pos="540"/>
        </w:tabs>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 xml:space="preserve">3.专业带头人 </w:t>
      </w:r>
    </w:p>
    <w:p w:rsidR="00B71D1B" w:rsidRDefault="00EE5337">
      <w:pPr>
        <w:tabs>
          <w:tab w:val="left" w:pos="360"/>
          <w:tab w:val="left" w:pos="540"/>
        </w:tabs>
        <w:spacing w:line="360" w:lineRule="auto"/>
        <w:ind w:firstLineChars="200" w:firstLine="480"/>
        <w:rPr>
          <w:rFonts w:ascii="宋体;SimSun" w:hAnsi="宋体;SimSun" w:cs="宋体;SimSun"/>
          <w:sz w:val="24"/>
        </w:rPr>
      </w:pPr>
      <w:r>
        <w:rPr>
          <w:rFonts w:ascii="宋体;SimSun" w:hAnsi="宋体;SimSun" w:cs="宋体;SimSun" w:hint="eastAsia"/>
          <w:sz w:val="24"/>
        </w:rPr>
        <w:lastRenderedPageBreak/>
        <w:t>电子商务专业带头人，硕士学位，副教授职称，能够较好地把握国内外电子商务</w:t>
      </w:r>
      <w:r>
        <w:rPr>
          <w:rFonts w:ascii="宋体;SimSun" w:hAnsi="宋体;SimSun" w:cs="宋体;SimSun"/>
          <w:sz w:val="24"/>
        </w:rPr>
        <w:t>行业、专业发展，能广泛联系行业企业，了解行业企业对本专业人才的需求实际，教学设计、专业研究能力强，组织开展教科研工作能力强，</w:t>
      </w:r>
      <w:r>
        <w:rPr>
          <w:rFonts w:ascii="宋体;SimSun" w:hAnsi="宋体;SimSun" w:cs="宋体;SimSun" w:hint="eastAsia"/>
          <w:sz w:val="24"/>
        </w:rPr>
        <w:t>主持省级课题</w:t>
      </w:r>
      <w:r>
        <w:rPr>
          <w:rFonts w:ascii="宋体;SimSun" w:hAnsi="宋体;SimSun" w:cs="宋体;SimSun" w:hint="eastAsia"/>
          <w:sz w:val="24"/>
        </w:rPr>
        <w:t>2</w:t>
      </w:r>
      <w:r>
        <w:rPr>
          <w:rFonts w:ascii="宋体;SimSun" w:hAnsi="宋体;SimSun" w:cs="宋体;SimSun" w:hint="eastAsia"/>
          <w:sz w:val="24"/>
        </w:rPr>
        <w:t>项，院级重点课题</w:t>
      </w:r>
      <w:r>
        <w:rPr>
          <w:rFonts w:ascii="宋体;SimSun" w:hAnsi="宋体;SimSun" w:cs="宋体;SimSun" w:hint="eastAsia"/>
          <w:sz w:val="24"/>
        </w:rPr>
        <w:t>3</w:t>
      </w:r>
      <w:r>
        <w:rPr>
          <w:rFonts w:ascii="宋体;SimSun" w:hAnsi="宋体;SimSun" w:cs="宋体;SimSun" w:hint="eastAsia"/>
          <w:sz w:val="24"/>
        </w:rPr>
        <w:t>项，院级一般课题</w:t>
      </w:r>
      <w:r>
        <w:rPr>
          <w:rFonts w:ascii="宋体;SimSun" w:hAnsi="宋体;SimSun" w:cs="宋体;SimSun" w:hint="eastAsia"/>
          <w:sz w:val="24"/>
        </w:rPr>
        <w:t>3</w:t>
      </w:r>
      <w:r>
        <w:rPr>
          <w:rFonts w:ascii="宋体;SimSun" w:hAnsi="宋体;SimSun" w:cs="宋体;SimSun" w:hint="eastAsia"/>
          <w:sz w:val="24"/>
        </w:rPr>
        <w:t>项，发表专业相关论文十余篇，</w:t>
      </w:r>
      <w:r>
        <w:rPr>
          <w:rFonts w:ascii="宋体;SimSun" w:hAnsi="宋体;SimSun" w:cs="宋体;SimSun"/>
          <w:sz w:val="24"/>
        </w:rPr>
        <w:t>本区域或本领域具有一定的专业影响力。</w:t>
      </w:r>
      <w:r>
        <w:rPr>
          <w:rFonts w:ascii="宋体;SimSun" w:hAnsi="宋体;SimSun" w:cs="宋体;SimSun"/>
          <w:sz w:val="24"/>
        </w:rPr>
        <w:t xml:space="preserve"> </w:t>
      </w:r>
    </w:p>
    <w:p w:rsidR="00B71D1B" w:rsidRDefault="00EE5337">
      <w:pPr>
        <w:tabs>
          <w:tab w:val="left" w:pos="360"/>
          <w:tab w:val="left" w:pos="540"/>
        </w:tabs>
        <w:spacing w:line="360" w:lineRule="auto"/>
        <w:ind w:left="480"/>
        <w:rPr>
          <w:rFonts w:ascii="宋体" w:hAnsi="宋体" w:cs="宋体"/>
          <w:b/>
          <w:color w:val="000000"/>
          <w:kern w:val="0"/>
          <w:sz w:val="24"/>
        </w:rPr>
      </w:pPr>
      <w:r>
        <w:rPr>
          <w:rFonts w:ascii="宋体" w:hAnsi="宋体" w:cs="宋体" w:hint="eastAsia"/>
          <w:b/>
          <w:color w:val="000000"/>
          <w:kern w:val="0"/>
          <w:sz w:val="24"/>
        </w:rPr>
        <w:t>4、兼职教师</w:t>
      </w:r>
    </w:p>
    <w:p w:rsidR="00B71D1B" w:rsidRDefault="00EE5337">
      <w:pPr>
        <w:tabs>
          <w:tab w:val="left" w:pos="360"/>
          <w:tab w:val="left" w:pos="540"/>
        </w:tabs>
        <w:spacing w:line="360" w:lineRule="auto"/>
        <w:ind w:firstLineChars="200" w:firstLine="480"/>
        <w:rPr>
          <w:rFonts w:ascii="宋体;SimSun" w:hAnsi="宋体;SimSun" w:cs="宋体;SimSun"/>
          <w:sz w:val="24"/>
        </w:rPr>
      </w:pPr>
      <w:r>
        <w:rPr>
          <w:rFonts w:ascii="宋体;SimSun" w:hAnsi="宋体;SimSun" w:cs="宋体;SimSun" w:hint="eastAsia"/>
          <w:sz w:val="24"/>
        </w:rPr>
        <w:t>任职资格主要包括具有本科以上学历，中级以上专业技术资格和本专业相关职业资格，具有多年行业企业的工作经历，具备一定的教育教学能力。专业核心课程应由校内专任专业教师和行业兼职教师共同完成教学，其中，实践实训部分应以行业兼职教师指导为主。</w:t>
      </w:r>
    </w:p>
    <w:p w:rsidR="00B71D1B" w:rsidRDefault="00EE5337">
      <w:pPr>
        <w:tabs>
          <w:tab w:val="left" w:pos="360"/>
          <w:tab w:val="left" w:pos="540"/>
        </w:tabs>
        <w:spacing w:line="360" w:lineRule="auto"/>
        <w:ind w:firstLineChars="200" w:firstLine="482"/>
        <w:rPr>
          <w:rFonts w:ascii="宋体;SimSun" w:hAnsi="宋体;SimSun" w:cs="宋体;SimSun"/>
          <w:sz w:val="24"/>
        </w:rPr>
      </w:pPr>
      <w:r>
        <w:rPr>
          <w:rFonts w:ascii="宋体" w:hAnsi="宋体" w:hint="eastAsia"/>
          <w:b/>
          <w:sz w:val="24"/>
        </w:rPr>
        <w:t>（二）教学设施</w:t>
      </w:r>
    </w:p>
    <w:p w:rsidR="00B71D1B" w:rsidRDefault="00EE5337">
      <w:pPr>
        <w:spacing w:line="440" w:lineRule="exact"/>
        <w:ind w:firstLine="397"/>
        <w:rPr>
          <w:rFonts w:ascii="宋体" w:hAnsi="宋体"/>
          <w:sz w:val="24"/>
        </w:rPr>
      </w:pPr>
      <w:r>
        <w:rPr>
          <w:rFonts w:ascii="宋体;SimSun" w:hAnsi="宋体;SimSun" w:cs="宋体;SimSun" w:hint="eastAsia"/>
          <w:sz w:val="24"/>
        </w:rPr>
        <w:t>本专业配备满足课程教学需要的实践教学条件，其中，校内实践教学条件应包括具备能满足本专业课程实训需要的各类营销专业实训室，拥有开展上述实训内容的仿真营销工作环境、营销资料，具有企业管理软件、营销实训教学软件及相应的网络环境。校外实践教学条件包括校方与各类企业单位签订合作协议，为学生开展认知实习、专业实习、顶岗实习提供业务指导和实习岗位。</w:t>
      </w:r>
    </w:p>
    <w:p w:rsidR="00B71D1B" w:rsidRDefault="00EE5337" w:rsidP="00E008BF">
      <w:pPr>
        <w:spacing w:beforeLines="100" w:line="440" w:lineRule="exact"/>
        <w:ind w:firstLineChars="196" w:firstLine="472"/>
        <w:rPr>
          <w:rFonts w:ascii="宋体" w:hAnsi="宋体"/>
          <w:b/>
          <w:sz w:val="28"/>
          <w:szCs w:val="28"/>
        </w:rPr>
      </w:pPr>
      <w:r>
        <w:rPr>
          <w:rFonts w:ascii="宋体" w:hAnsi="宋体" w:hint="eastAsia"/>
          <w:b/>
          <w:sz w:val="24"/>
        </w:rPr>
        <w:t>（三）教学资源</w:t>
      </w:r>
    </w:p>
    <w:p w:rsidR="00B71D1B" w:rsidRDefault="00EE5337">
      <w:pPr>
        <w:widowControl/>
        <w:ind w:firstLineChars="200" w:firstLine="482"/>
        <w:jc w:val="left"/>
        <w:rPr>
          <w:rFonts w:ascii="宋体" w:hAnsi="宋体"/>
          <w:b/>
          <w:sz w:val="24"/>
        </w:rPr>
      </w:pPr>
      <w:r>
        <w:rPr>
          <w:rFonts w:ascii="宋体" w:hAnsi="宋体" w:hint="eastAsia"/>
          <w:b/>
          <w:sz w:val="24"/>
        </w:rPr>
        <w:t xml:space="preserve">1.专业教室基本条件 </w:t>
      </w:r>
    </w:p>
    <w:p w:rsidR="00B71D1B" w:rsidRDefault="00EE5337" w:rsidP="004B2982">
      <w:pPr>
        <w:widowControl/>
        <w:ind w:firstLineChars="200" w:firstLine="480"/>
        <w:jc w:val="left"/>
        <w:rPr>
          <w:rFonts w:ascii="宋体" w:hAnsi="宋体"/>
          <w:sz w:val="24"/>
        </w:rPr>
      </w:pPr>
      <w:r>
        <w:rPr>
          <w:rFonts w:ascii="宋体;SimSun" w:hAnsi="宋体;SimSun" w:cs="宋体;SimSun" w:hint="eastAsia"/>
          <w:sz w:val="24"/>
        </w:rPr>
        <w:t>学生教室</w:t>
      </w:r>
      <w:r>
        <w:rPr>
          <w:rFonts w:ascii="宋体;SimSun" w:hAnsi="宋体;SimSun" w:cs="宋体;SimSun"/>
          <w:sz w:val="24"/>
        </w:rPr>
        <w:t>配备黑（白）板、多媒体计算机、投影设备、音响设备，互</w:t>
      </w:r>
      <w:r>
        <w:rPr>
          <w:rFonts w:ascii="宋体;SimSun" w:hAnsi="宋体;SimSun" w:cs="宋体;SimSun" w:hint="eastAsia"/>
          <w:sz w:val="24"/>
        </w:rPr>
        <w:t>联网接入或</w:t>
      </w:r>
      <w:r>
        <w:rPr>
          <w:rFonts w:ascii="宋体;SimSun" w:hAnsi="宋体;SimSun" w:cs="宋体;SimSun" w:hint="eastAsia"/>
          <w:sz w:val="24"/>
        </w:rPr>
        <w:t xml:space="preserve"> </w:t>
      </w:r>
      <w:proofErr w:type="spellStart"/>
      <w:r>
        <w:rPr>
          <w:rFonts w:ascii="宋体;SimSun" w:hAnsi="宋体;SimSun" w:cs="宋体;SimSun" w:hint="eastAsia"/>
          <w:sz w:val="24"/>
        </w:rPr>
        <w:t>WiFi</w:t>
      </w:r>
      <w:proofErr w:type="spellEnd"/>
      <w:r>
        <w:rPr>
          <w:rFonts w:ascii="宋体;SimSun" w:hAnsi="宋体;SimSun" w:cs="宋体;SimSun" w:hint="eastAsia"/>
          <w:sz w:val="24"/>
        </w:rPr>
        <w:t xml:space="preserve"> </w:t>
      </w:r>
      <w:r>
        <w:rPr>
          <w:rFonts w:ascii="宋体;SimSun" w:hAnsi="宋体;SimSun" w:cs="宋体;SimSun"/>
          <w:sz w:val="24"/>
        </w:rPr>
        <w:t>环境，具有网络安全防护措施。应急照明装</w:t>
      </w:r>
      <w:r>
        <w:rPr>
          <w:rFonts w:ascii="宋体;SimSun" w:hAnsi="宋体;SimSun" w:cs="宋体;SimSun" w:hint="eastAsia"/>
          <w:sz w:val="24"/>
        </w:rPr>
        <w:t>保持</w:t>
      </w:r>
      <w:r>
        <w:rPr>
          <w:rFonts w:ascii="宋体;SimSun" w:hAnsi="宋体;SimSun" w:cs="宋体;SimSun"/>
          <w:sz w:val="24"/>
        </w:rPr>
        <w:t>保持良好状态，符合</w:t>
      </w:r>
      <w:r w:rsidRPr="004B2982">
        <w:rPr>
          <w:rFonts w:ascii="宋体" w:hAnsi="宋体"/>
          <w:sz w:val="24"/>
        </w:rPr>
        <w:t>紧急疏散要求、标志明显、保持逃生通道畅通无阻。</w:t>
      </w:r>
    </w:p>
    <w:p w:rsidR="004B2982" w:rsidRPr="004B2982" w:rsidRDefault="004B2982" w:rsidP="004B2982">
      <w:pPr>
        <w:widowControl/>
        <w:ind w:firstLineChars="200" w:firstLine="480"/>
        <w:jc w:val="left"/>
        <w:rPr>
          <w:rFonts w:ascii="宋体" w:hAnsi="宋体"/>
          <w:sz w:val="24"/>
        </w:rPr>
      </w:pPr>
    </w:p>
    <w:p w:rsidR="00B71D1B" w:rsidRPr="004B2982" w:rsidRDefault="00EE5337" w:rsidP="004B2982">
      <w:pPr>
        <w:widowControl/>
        <w:ind w:firstLineChars="200" w:firstLine="482"/>
        <w:jc w:val="left"/>
        <w:rPr>
          <w:rFonts w:ascii="宋体" w:hAnsi="宋体"/>
          <w:b/>
          <w:sz w:val="24"/>
        </w:rPr>
      </w:pPr>
      <w:r>
        <w:rPr>
          <w:rFonts w:ascii="宋体" w:hAnsi="宋体" w:hint="eastAsia"/>
          <w:b/>
          <w:sz w:val="24"/>
        </w:rPr>
        <w:t>2.校内实训室基本要求</w:t>
      </w:r>
    </w:p>
    <w:p w:rsidR="00B71D1B" w:rsidRPr="004B2982" w:rsidRDefault="00EE5337" w:rsidP="004B2982">
      <w:pPr>
        <w:widowControl/>
        <w:ind w:firstLineChars="200" w:firstLine="480"/>
        <w:jc w:val="left"/>
        <w:rPr>
          <w:rFonts w:ascii="宋体" w:hAnsi="宋体"/>
          <w:sz w:val="24"/>
        </w:rPr>
      </w:pPr>
      <w:r w:rsidRPr="004B2982">
        <w:rPr>
          <w:rFonts w:ascii="宋体" w:hAnsi="宋体" w:hint="eastAsia"/>
          <w:sz w:val="24"/>
        </w:rPr>
        <w:t>电子商务运营实训室</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hint="eastAsia"/>
          <w:sz w:val="24"/>
        </w:rPr>
        <w:t>配备服务器、投影设备、白板、打印机、扫描仪；网络接入或</w:t>
      </w:r>
      <w:r>
        <w:rPr>
          <w:rFonts w:ascii="宋体;SimSun" w:hAnsi="宋体;SimSun" w:cs="宋体;SimSun" w:hint="eastAsia"/>
          <w:sz w:val="24"/>
        </w:rPr>
        <w:t xml:space="preserve"> </w:t>
      </w:r>
      <w:proofErr w:type="spellStart"/>
      <w:r>
        <w:rPr>
          <w:rFonts w:ascii="宋体;SimSun" w:hAnsi="宋体;SimSun" w:cs="宋体;SimSun" w:hint="eastAsia"/>
          <w:sz w:val="24"/>
        </w:rPr>
        <w:t>WiFi</w:t>
      </w:r>
      <w:proofErr w:type="spellEnd"/>
      <w:r>
        <w:rPr>
          <w:rFonts w:ascii="宋体;SimSun" w:hAnsi="宋体;SimSun" w:cs="宋体;SimSun" w:hint="eastAsia"/>
          <w:sz w:val="24"/>
        </w:rPr>
        <w:t xml:space="preserve"> </w:t>
      </w:r>
      <w:r>
        <w:rPr>
          <w:rFonts w:ascii="宋体;SimSun" w:hAnsi="宋体;SimSun" w:cs="宋体;SimSun" w:hint="eastAsia"/>
          <w:sz w:val="24"/>
        </w:rPr>
        <w:t>环境；计算机，无线终端（手机或</w:t>
      </w:r>
      <w:r>
        <w:rPr>
          <w:rFonts w:ascii="宋体;SimSun" w:hAnsi="宋体;SimSun" w:cs="宋体;SimSun" w:hint="eastAsia"/>
          <w:sz w:val="24"/>
        </w:rPr>
        <w:t xml:space="preserve"> </w:t>
      </w:r>
      <w:r>
        <w:rPr>
          <w:rFonts w:ascii="宋体;SimSun" w:hAnsi="宋体;SimSun" w:cs="宋体;SimSun"/>
          <w:sz w:val="24"/>
        </w:rPr>
        <w:t>PAD</w:t>
      </w:r>
      <w:r>
        <w:rPr>
          <w:rFonts w:ascii="宋体;SimSun" w:hAnsi="宋体;SimSun" w:cs="宋体;SimSun"/>
          <w:sz w:val="24"/>
        </w:rPr>
        <w:t>），可运行</w:t>
      </w:r>
      <w:r>
        <w:rPr>
          <w:rFonts w:ascii="宋体;SimSun" w:hAnsi="宋体;SimSun" w:cs="宋体;SimSun"/>
          <w:sz w:val="24"/>
        </w:rPr>
        <w:t xml:space="preserve"> Chrome</w:t>
      </w:r>
      <w:r>
        <w:rPr>
          <w:rFonts w:ascii="宋体;SimSun" w:hAnsi="宋体;SimSun" w:cs="宋体;SimSun"/>
          <w:sz w:val="24"/>
        </w:rPr>
        <w:t>、</w:t>
      </w:r>
      <w:r>
        <w:rPr>
          <w:rFonts w:ascii="宋体;SimSun" w:hAnsi="宋体;SimSun" w:cs="宋体;SimSun"/>
          <w:sz w:val="24"/>
        </w:rPr>
        <w:t>IE</w:t>
      </w:r>
      <w:r>
        <w:rPr>
          <w:rFonts w:ascii="宋体;SimSun" w:hAnsi="宋体;SimSun" w:cs="宋体;SimSun"/>
          <w:sz w:val="24"/>
        </w:rPr>
        <w:t>、</w:t>
      </w:r>
      <w:r>
        <w:rPr>
          <w:rFonts w:ascii="宋体;SimSun" w:hAnsi="宋体;SimSun" w:cs="宋体;SimSun"/>
          <w:sz w:val="24"/>
        </w:rPr>
        <w:t>Safari</w:t>
      </w:r>
      <w:r>
        <w:rPr>
          <w:rFonts w:ascii="宋体;SimSun" w:hAnsi="宋体;SimSun" w:cs="宋体;SimSun"/>
          <w:sz w:val="24"/>
        </w:rPr>
        <w:t>、</w:t>
      </w:r>
      <w:r>
        <w:rPr>
          <w:rFonts w:ascii="宋体;SimSun" w:hAnsi="宋体;SimSun" w:cs="宋体;SimSun"/>
          <w:sz w:val="24"/>
        </w:rPr>
        <w:t xml:space="preserve">Firefox </w:t>
      </w:r>
      <w:r>
        <w:rPr>
          <w:rFonts w:ascii="宋体;SimSun" w:hAnsi="宋体;SimSun" w:cs="宋体;SimSun"/>
          <w:sz w:val="24"/>
        </w:rPr>
        <w:t>等常用浏览器的测试终端，安装</w:t>
      </w:r>
      <w:r>
        <w:rPr>
          <w:rFonts w:ascii="宋体;SimSun" w:hAnsi="宋体;SimSun" w:cs="宋体;SimSun"/>
          <w:sz w:val="24"/>
        </w:rPr>
        <w:t xml:space="preserve"> Linux/Windows </w:t>
      </w:r>
      <w:r>
        <w:rPr>
          <w:rFonts w:ascii="宋体;SimSun" w:hAnsi="宋体;SimSun" w:cs="宋体;SimSun"/>
          <w:sz w:val="24"/>
        </w:rPr>
        <w:t>操作</w:t>
      </w:r>
      <w:r>
        <w:rPr>
          <w:rFonts w:ascii="宋体;SimSun" w:hAnsi="宋体;SimSun" w:cs="宋体;SimSun"/>
          <w:sz w:val="24"/>
        </w:rPr>
        <w:t xml:space="preserve"> </w:t>
      </w:r>
      <w:r>
        <w:rPr>
          <w:rFonts w:ascii="宋体;SimSun" w:hAnsi="宋体;SimSun" w:cs="宋体;SimSun"/>
          <w:sz w:val="24"/>
        </w:rPr>
        <w:t>系统、</w:t>
      </w:r>
      <w:r>
        <w:rPr>
          <w:rFonts w:ascii="宋体;SimSun" w:hAnsi="宋体;SimSun" w:cs="宋体;SimSun"/>
          <w:sz w:val="24"/>
        </w:rPr>
        <w:t>MYSQL</w:t>
      </w:r>
      <w:r>
        <w:rPr>
          <w:rFonts w:ascii="宋体;SimSun" w:hAnsi="宋体;SimSun" w:cs="宋体;SimSun"/>
          <w:sz w:val="24"/>
        </w:rPr>
        <w:t>、</w:t>
      </w:r>
      <w:r>
        <w:rPr>
          <w:rFonts w:ascii="宋体;SimSun" w:hAnsi="宋体;SimSun" w:cs="宋体;SimSun"/>
          <w:sz w:val="24"/>
        </w:rPr>
        <w:t xml:space="preserve">.Net </w:t>
      </w:r>
      <w:r>
        <w:rPr>
          <w:rFonts w:ascii="宋体;SimSun" w:hAnsi="宋体;SimSun" w:cs="宋体;SimSun"/>
          <w:sz w:val="24"/>
        </w:rPr>
        <w:t>等软件，根据需要构筑不同的商业应用场景。用于电子商务运营、电子商务数据分析、跨境电子商务实践、移动商务运营、电子商务物流及供应链管理等课程的教学实训。</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hint="eastAsia"/>
          <w:sz w:val="24"/>
        </w:rPr>
        <w:t>我校于</w:t>
      </w:r>
      <w:r>
        <w:rPr>
          <w:rFonts w:ascii="宋体;SimSun" w:hAnsi="宋体;SimSun" w:cs="宋体;SimSun" w:hint="eastAsia"/>
          <w:sz w:val="24"/>
        </w:rPr>
        <w:t>2019</w:t>
      </w:r>
      <w:r>
        <w:rPr>
          <w:rFonts w:ascii="宋体;SimSun" w:hAnsi="宋体;SimSun" w:cs="宋体;SimSun" w:hint="eastAsia"/>
          <w:sz w:val="24"/>
        </w:rPr>
        <w:t>年</w:t>
      </w:r>
      <w:r>
        <w:rPr>
          <w:rFonts w:ascii="宋体;SimSun" w:hAnsi="宋体;SimSun" w:cs="宋体;SimSun" w:hint="eastAsia"/>
          <w:sz w:val="24"/>
        </w:rPr>
        <w:t>3</w:t>
      </w:r>
      <w:r>
        <w:rPr>
          <w:rFonts w:ascii="宋体;SimSun" w:hAnsi="宋体;SimSun" w:cs="宋体;SimSun" w:hint="eastAsia"/>
          <w:sz w:val="24"/>
        </w:rPr>
        <w:t>月购买了中交畅享的电子商务系列软件以及服务器等硬件设备，满足电子商务专业学生的实训要求，并每年举办电子商务技能大赛，让</w:t>
      </w:r>
      <w:r>
        <w:rPr>
          <w:rFonts w:ascii="宋体;SimSun" w:hAnsi="宋体;SimSun" w:cs="宋体;SimSun" w:hint="eastAsia"/>
          <w:sz w:val="24"/>
        </w:rPr>
        <w:lastRenderedPageBreak/>
        <w:t>学生们借助大赛契机达到熟练使用软件，加强电子商务实践技能锻炼的效果。</w:t>
      </w:r>
    </w:p>
    <w:p w:rsidR="00B71D1B" w:rsidRDefault="00EE5337">
      <w:pPr>
        <w:widowControl/>
        <w:jc w:val="left"/>
        <w:rPr>
          <w:rFonts w:ascii="仿宋" w:eastAsia="仿宋" w:hAnsi="仿宋" w:cs="仿宋"/>
          <w:color w:val="000000"/>
          <w:kern w:val="0"/>
          <w:sz w:val="28"/>
          <w:szCs w:val="28"/>
        </w:rPr>
      </w:pPr>
      <w:r>
        <w:rPr>
          <w:rFonts w:ascii="宋体" w:hAnsi="宋体" w:cs="宋体" w:hint="eastAsia"/>
          <w:b/>
          <w:bCs/>
          <w:color w:val="000000"/>
          <w:kern w:val="0"/>
          <w:sz w:val="24"/>
        </w:rPr>
        <w:t xml:space="preserve">    3.校外实训基地基本要求 </w:t>
      </w:r>
    </w:p>
    <w:p w:rsidR="00B71D1B" w:rsidRDefault="00EE5337">
      <w:pPr>
        <w:spacing w:line="440" w:lineRule="exact"/>
        <w:ind w:firstLineChars="200" w:firstLine="480"/>
        <w:rPr>
          <w:rFonts w:ascii="宋体;SimSun" w:hAnsi="宋体;SimSun" w:cs="宋体;SimSun"/>
          <w:sz w:val="24"/>
        </w:rPr>
      </w:pPr>
      <w:r>
        <w:rPr>
          <w:rFonts w:ascii="宋体;SimSun" w:hAnsi="宋体;SimSun" w:cs="宋体;SimSun"/>
          <w:sz w:val="24"/>
        </w:rPr>
        <w:t>具有稳定的校外实训基地。</w:t>
      </w:r>
      <w:r>
        <w:rPr>
          <w:rFonts w:ascii="宋体;SimSun" w:hAnsi="宋体;SimSun" w:cs="宋体;SimSun" w:hint="eastAsia"/>
          <w:sz w:val="24"/>
        </w:rPr>
        <w:t>学校与武汉雅博文化有限公司、浙江十足、浙江简图科技等公司</w:t>
      </w:r>
      <w:r>
        <w:rPr>
          <w:rFonts w:ascii="宋体;SimSun" w:hAnsi="宋体;SimSun" w:cs="宋体;SimSun"/>
          <w:sz w:val="24"/>
        </w:rPr>
        <w:t>开展网络营销推广，网店（站）运营管理、美工设计、电商客服等实训活动，</w:t>
      </w:r>
      <w:r>
        <w:rPr>
          <w:rFonts w:ascii="宋体;SimSun" w:hAnsi="宋体;SimSun" w:cs="宋体;SimSun" w:hint="eastAsia"/>
          <w:sz w:val="24"/>
        </w:rPr>
        <w:t>校企合作加强学生实践能力。</w:t>
      </w:r>
    </w:p>
    <w:p w:rsidR="00B71D1B" w:rsidRDefault="00EE5337">
      <w:pPr>
        <w:widowControl/>
        <w:ind w:firstLineChars="200" w:firstLine="482"/>
        <w:jc w:val="left"/>
      </w:pPr>
      <w:r>
        <w:rPr>
          <w:rFonts w:ascii="宋体" w:hAnsi="宋体" w:cs="宋体" w:hint="eastAsia"/>
          <w:b/>
          <w:bCs/>
          <w:color w:val="000000"/>
          <w:kern w:val="0"/>
          <w:sz w:val="24"/>
        </w:rPr>
        <w:t>4.支持信息化教学方面的基本要求</w:t>
      </w:r>
    </w:p>
    <w:p w:rsidR="00B71D1B" w:rsidRDefault="00EE5337">
      <w:pPr>
        <w:spacing w:line="440" w:lineRule="exact"/>
        <w:ind w:firstLineChars="200" w:firstLine="480"/>
      </w:pPr>
      <w:r>
        <w:rPr>
          <w:rFonts w:ascii="宋体;SimSun" w:hAnsi="宋体;SimSun" w:cs="宋体;SimSun" w:hint="eastAsia"/>
          <w:sz w:val="24"/>
        </w:rPr>
        <w:t>学校购买万方数据库资源，满足师生</w:t>
      </w:r>
      <w:r>
        <w:rPr>
          <w:rFonts w:ascii="宋体;SimSun" w:hAnsi="宋体;SimSun" w:cs="宋体;SimSun"/>
          <w:sz w:val="24"/>
        </w:rPr>
        <w:t>利用数字化教学资源库、文献资料、常见问题解答等的信息化条件。引导鼓励教师开发并利用信息化教学资源、教学平台，创新教学方法、提升教学效果。</w:t>
      </w:r>
    </w:p>
    <w:p w:rsidR="00B71D1B" w:rsidRDefault="00EE5337" w:rsidP="00E008BF">
      <w:pPr>
        <w:adjustRightInd w:val="0"/>
        <w:snapToGrid w:val="0"/>
        <w:spacing w:beforeLines="100" w:line="400" w:lineRule="exact"/>
        <w:rPr>
          <w:rFonts w:ascii="宋体" w:hAnsi="宋体"/>
          <w:sz w:val="24"/>
        </w:rPr>
      </w:pPr>
      <w:r>
        <w:rPr>
          <w:rFonts w:hint="eastAsia"/>
          <w:b/>
          <w:sz w:val="28"/>
          <w:szCs w:val="28"/>
        </w:rPr>
        <w:t>九、质量保障</w:t>
      </w:r>
    </w:p>
    <w:p w:rsidR="00B71D1B" w:rsidRDefault="00EE5337">
      <w:pPr>
        <w:adjustRightInd w:val="0"/>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学校和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B71D1B" w:rsidRDefault="00EE5337">
      <w:pPr>
        <w:adjustRightInd w:val="0"/>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学校和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rsidR="00B71D1B" w:rsidRDefault="00EE5337">
      <w:pPr>
        <w:adjustRightInd w:val="0"/>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（三）学校应建立毕业生跟踪反馈机制及社会评价机制，并对生源情况、在校生学业水平、毕业生就业情况等进行分析，定期评价人才培养质量和培养目标达成情况。</w:t>
      </w:r>
    </w:p>
    <w:p w:rsidR="00B71D1B" w:rsidRDefault="00EE5337">
      <w:pPr>
        <w:adjustRightInd w:val="0"/>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（四）专业教研组织应充分利用评价分析结果有效改进专业教学，持续提高人才培养。</w:t>
      </w:r>
    </w:p>
    <w:p w:rsidR="00B71D1B" w:rsidRDefault="00B71D1B" w:rsidP="00E008BF">
      <w:pPr>
        <w:adjustRightInd w:val="0"/>
        <w:snapToGrid w:val="0"/>
        <w:spacing w:beforeLines="50" w:line="360" w:lineRule="exact"/>
        <w:rPr>
          <w:rFonts w:asciiTheme="minorEastAsia" w:eastAsiaTheme="minorEastAsia" w:hAnsiTheme="minorEastAsia" w:cstheme="minorEastAsia"/>
          <w:sz w:val="24"/>
        </w:rPr>
      </w:pPr>
    </w:p>
    <w:p w:rsidR="00B71D1B" w:rsidRDefault="00EE5337" w:rsidP="00E008BF">
      <w:pPr>
        <w:adjustRightInd w:val="0"/>
        <w:snapToGrid w:val="0"/>
        <w:spacing w:beforeLines="50" w:line="400" w:lineRule="exact"/>
        <w:rPr>
          <w:rFonts w:ascii="宋体" w:hAnsi="宋体"/>
          <w:b/>
          <w:sz w:val="24"/>
        </w:rPr>
      </w:pPr>
      <w:r>
        <w:rPr>
          <w:rFonts w:ascii="宋体" w:hAnsi="宋体" w:hint="eastAsia"/>
          <w:b/>
          <w:sz w:val="28"/>
          <w:szCs w:val="28"/>
        </w:rPr>
        <w:t>十、毕业要求</w:t>
      </w:r>
    </w:p>
    <w:p w:rsidR="00B71D1B" w:rsidRDefault="00EE5337">
      <w:pPr>
        <w:tabs>
          <w:tab w:val="left" w:pos="966"/>
        </w:tabs>
        <w:spacing w:line="500" w:lineRule="exact"/>
        <w:ind w:firstLineChars="225" w:firstLine="540"/>
        <w:rPr>
          <w:rFonts w:ascii="仿宋" w:hAnsi="仿宋"/>
          <w:sz w:val="24"/>
          <w:szCs w:val="28"/>
        </w:rPr>
      </w:pPr>
      <w:r>
        <w:rPr>
          <w:rFonts w:ascii="仿宋" w:hAnsi="仿宋" w:hint="eastAsia"/>
          <w:sz w:val="24"/>
          <w:szCs w:val="28"/>
        </w:rPr>
        <w:t>学生同时满足下列条件，准予毕业并颁发淮北职业技术学院毕业证书，国家承认学历。</w:t>
      </w:r>
    </w:p>
    <w:p w:rsidR="00B71D1B" w:rsidRDefault="00EE5337">
      <w:pPr>
        <w:spacing w:line="500" w:lineRule="exact"/>
        <w:ind w:firstLineChars="218" w:firstLine="523"/>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（1）德育考核评价达到合格以上。</w:t>
      </w:r>
    </w:p>
    <w:p w:rsidR="00B71D1B" w:rsidRDefault="00EE5337">
      <w:pPr>
        <w:tabs>
          <w:tab w:val="left" w:pos="966"/>
        </w:tabs>
        <w:spacing w:line="500" w:lineRule="exact"/>
        <w:ind w:firstLineChars="225" w:firstLine="540"/>
        <w:rPr>
          <w:rFonts w:ascii="仿宋" w:hAnsi="仿宋"/>
          <w:color w:val="000000" w:themeColor="text1"/>
          <w:sz w:val="24"/>
          <w:szCs w:val="28"/>
        </w:rPr>
      </w:pPr>
      <w:r>
        <w:rPr>
          <w:rFonts w:ascii="仿宋" w:hAnsi="仿宋" w:hint="eastAsia"/>
          <w:sz w:val="24"/>
          <w:szCs w:val="28"/>
        </w:rPr>
        <w:lastRenderedPageBreak/>
        <w:t>（</w:t>
      </w:r>
      <w:r>
        <w:rPr>
          <w:rFonts w:ascii="仿宋" w:hAnsi="仿宋" w:hint="eastAsia"/>
          <w:sz w:val="24"/>
          <w:szCs w:val="28"/>
        </w:rPr>
        <w:t>2</w:t>
      </w:r>
      <w:r>
        <w:rPr>
          <w:rFonts w:ascii="仿宋" w:hAnsi="仿宋" w:hint="eastAsia"/>
          <w:sz w:val="24"/>
          <w:szCs w:val="28"/>
        </w:rPr>
        <w:t>）具有正式学籍的学生在规定的学习年限内，所修课程的成绩全部合格，取得规定的必修课、选修课学分。</w:t>
      </w:r>
      <w:r>
        <w:rPr>
          <w:rFonts w:ascii="仿宋" w:hAnsi="仿宋" w:hint="eastAsia"/>
          <w:color w:val="000000" w:themeColor="text1"/>
          <w:sz w:val="24"/>
          <w:szCs w:val="28"/>
        </w:rPr>
        <w:t>(</w:t>
      </w:r>
      <w:r>
        <w:rPr>
          <w:rFonts w:ascii="仿宋" w:hAnsi="仿宋" w:hint="eastAsia"/>
          <w:color w:val="000000" w:themeColor="text1"/>
          <w:sz w:val="24"/>
          <w:szCs w:val="28"/>
        </w:rPr>
        <w:t>其中公共选修课不低于</w:t>
      </w:r>
      <w:r w:rsidR="004B2982">
        <w:rPr>
          <w:rFonts w:ascii="仿宋" w:hAnsi="仿宋" w:hint="eastAsia"/>
          <w:color w:val="000000" w:themeColor="text1"/>
          <w:sz w:val="24"/>
          <w:szCs w:val="28"/>
        </w:rPr>
        <w:t>6</w:t>
      </w:r>
      <w:r>
        <w:rPr>
          <w:rFonts w:ascii="仿宋" w:hAnsi="仿宋" w:hint="eastAsia"/>
          <w:color w:val="000000" w:themeColor="text1"/>
          <w:sz w:val="24"/>
          <w:szCs w:val="28"/>
        </w:rPr>
        <w:t>学分，专业选修课不低于</w:t>
      </w:r>
      <w:r w:rsidR="004B2982">
        <w:rPr>
          <w:rFonts w:ascii="仿宋" w:hAnsi="仿宋" w:hint="eastAsia"/>
          <w:color w:val="000000" w:themeColor="text1"/>
          <w:sz w:val="24"/>
          <w:szCs w:val="28"/>
        </w:rPr>
        <w:t>9</w:t>
      </w:r>
      <w:r>
        <w:rPr>
          <w:rFonts w:ascii="仿宋" w:hAnsi="仿宋" w:hint="eastAsia"/>
          <w:color w:val="000000" w:themeColor="text1"/>
          <w:sz w:val="24"/>
          <w:szCs w:val="28"/>
        </w:rPr>
        <w:t>学分</w:t>
      </w:r>
      <w:r>
        <w:rPr>
          <w:rFonts w:ascii="仿宋" w:hAnsi="仿宋" w:hint="eastAsia"/>
          <w:color w:val="000000" w:themeColor="text1"/>
          <w:sz w:val="24"/>
          <w:szCs w:val="28"/>
        </w:rPr>
        <w:t>)</w:t>
      </w:r>
      <w:r>
        <w:rPr>
          <w:rFonts w:ascii="仿宋" w:hAnsi="仿宋" w:hint="eastAsia"/>
          <w:color w:val="000000" w:themeColor="text1"/>
          <w:sz w:val="24"/>
          <w:szCs w:val="28"/>
        </w:rPr>
        <w:t>。</w:t>
      </w:r>
    </w:p>
    <w:p w:rsidR="00B71D1B" w:rsidRDefault="00EE5337">
      <w:pPr>
        <w:tabs>
          <w:tab w:val="left" w:pos="966"/>
        </w:tabs>
        <w:spacing w:line="500" w:lineRule="exact"/>
        <w:ind w:firstLineChars="225" w:firstLine="540"/>
        <w:rPr>
          <w:rFonts w:ascii="宋体" w:hAnsi="宋体"/>
          <w:sz w:val="24"/>
        </w:rPr>
      </w:pPr>
      <w:r>
        <w:rPr>
          <w:rFonts w:ascii="宋体" w:hAnsi="宋体" w:hint="eastAsia"/>
          <w:sz w:val="24"/>
        </w:rPr>
        <w:t>（3）学生要积极获取学校要求的相关职业技能或职业资格证书。</w:t>
      </w:r>
    </w:p>
    <w:p w:rsidR="00B71D1B" w:rsidRDefault="00EE5337">
      <w:pPr>
        <w:tabs>
          <w:tab w:val="left" w:pos="966"/>
        </w:tabs>
        <w:spacing w:line="500" w:lineRule="exact"/>
        <w:ind w:firstLineChars="225" w:firstLine="540"/>
        <w:rPr>
          <w:rFonts w:ascii="仿宋" w:hAnsi="仿宋"/>
          <w:sz w:val="24"/>
          <w:szCs w:val="28"/>
        </w:rPr>
      </w:pPr>
      <w:r>
        <w:rPr>
          <w:rFonts w:ascii="仿宋" w:hAnsi="仿宋" w:hint="eastAsia"/>
          <w:sz w:val="24"/>
          <w:szCs w:val="28"/>
        </w:rPr>
        <w:t>若学生取得行业企业认可度高的有关职业资格证书、技能等级证书以及已掌握的有关技术技能，按一定规则折算为学历教育相应学分。如：助理电子商务师证书的可折《电子商务基础》课程学分和《网络营销》课程一半学分，</w:t>
      </w:r>
      <w:r>
        <w:rPr>
          <w:rFonts w:ascii="仿宋" w:hAnsi="仿宋" w:hint="eastAsia"/>
          <w:sz w:val="24"/>
          <w:szCs w:val="28"/>
        </w:rPr>
        <w:t>1+x</w:t>
      </w:r>
      <w:r>
        <w:rPr>
          <w:rFonts w:ascii="仿宋" w:hAnsi="仿宋" w:hint="eastAsia"/>
          <w:sz w:val="24"/>
          <w:szCs w:val="28"/>
        </w:rPr>
        <w:t>网店运营推广证书折《电商运营》和《新媒体运营》课程的学分。</w:t>
      </w:r>
    </w:p>
    <w:p w:rsidR="00B71D1B" w:rsidRDefault="00B71D1B">
      <w:pPr>
        <w:tabs>
          <w:tab w:val="left" w:pos="966"/>
        </w:tabs>
        <w:spacing w:line="500" w:lineRule="exact"/>
        <w:ind w:firstLineChars="225" w:firstLine="540"/>
        <w:rPr>
          <w:rFonts w:ascii="仿宋" w:hAnsi="仿宋"/>
          <w:sz w:val="24"/>
          <w:szCs w:val="28"/>
        </w:rPr>
      </w:pPr>
    </w:p>
    <w:p w:rsidR="00B71D1B" w:rsidRDefault="00EE5337" w:rsidP="003D4724">
      <w:pPr>
        <w:widowControl/>
        <w:numPr>
          <w:ilvl w:val="0"/>
          <w:numId w:val="5"/>
        </w:numPr>
        <w:autoSpaceDE w:val="0"/>
        <w:autoSpaceDN w:val="0"/>
        <w:spacing w:beforeLines="100" w:line="400" w:lineRule="exact"/>
        <w:jc w:val="left"/>
        <w:rPr>
          <w:rFonts w:ascii="宋体" w:hAnsi="宋体" w:cs="宋体"/>
          <w:b/>
          <w:color w:val="000000"/>
          <w:kern w:val="0"/>
          <w:sz w:val="28"/>
          <w:szCs w:val="28"/>
        </w:rPr>
      </w:pPr>
      <w:r>
        <w:rPr>
          <w:rFonts w:ascii="宋体" w:hAnsi="宋体" w:cs="宋体"/>
          <w:b/>
          <w:color w:val="000000"/>
          <w:kern w:val="0"/>
          <w:sz w:val="28"/>
          <w:szCs w:val="28"/>
        </w:rPr>
        <w:t>附教学计划进度表</w:t>
      </w:r>
    </w:p>
    <w:sectPr w:rsidR="00B71D1B" w:rsidSect="00B71D1B">
      <w:pgSz w:w="11849" w:h="16781"/>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87A" w:rsidRDefault="00E6787A" w:rsidP="00850963">
      <w:r>
        <w:separator/>
      </w:r>
    </w:p>
  </w:endnote>
  <w:endnote w:type="continuationSeparator" w:id="0">
    <w:p w:rsidR="00E6787A" w:rsidRDefault="00E6787A" w:rsidP="0085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SimSu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87A" w:rsidRDefault="00E6787A" w:rsidP="00850963">
      <w:r>
        <w:separator/>
      </w:r>
    </w:p>
  </w:footnote>
  <w:footnote w:type="continuationSeparator" w:id="0">
    <w:p w:rsidR="00E6787A" w:rsidRDefault="00E6787A" w:rsidP="0085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C18B72"/>
    <w:multiLevelType w:val="singleLevel"/>
    <w:tmpl w:val="8CC18B72"/>
    <w:lvl w:ilvl="0">
      <w:start w:val="2"/>
      <w:numFmt w:val="decimal"/>
      <w:suff w:val="nothing"/>
      <w:lvlText w:val="%1、"/>
      <w:lvlJc w:val="left"/>
    </w:lvl>
  </w:abstractNum>
  <w:abstractNum w:abstractNumId="1">
    <w:nsid w:val="ABD80ECD"/>
    <w:multiLevelType w:val="singleLevel"/>
    <w:tmpl w:val="ABD80ECD"/>
    <w:lvl w:ilvl="0">
      <w:start w:val="11"/>
      <w:numFmt w:val="chineseCounting"/>
      <w:suff w:val="nothing"/>
      <w:lvlText w:val="%1、"/>
      <w:lvlJc w:val="left"/>
      <w:rPr>
        <w:rFonts w:hint="eastAsia"/>
      </w:rPr>
    </w:lvl>
  </w:abstractNum>
  <w:abstractNum w:abstractNumId="2">
    <w:nsid w:val="C4AE2F9F"/>
    <w:multiLevelType w:val="singleLevel"/>
    <w:tmpl w:val="C4AE2F9F"/>
    <w:lvl w:ilvl="0">
      <w:start w:val="2"/>
      <w:numFmt w:val="decimal"/>
      <w:suff w:val="nothing"/>
      <w:lvlText w:val="（%1）"/>
      <w:lvlJc w:val="left"/>
    </w:lvl>
  </w:abstractNum>
  <w:abstractNum w:abstractNumId="3">
    <w:nsid w:val="E57E7936"/>
    <w:multiLevelType w:val="singleLevel"/>
    <w:tmpl w:val="E57E7936"/>
    <w:lvl w:ilvl="0">
      <w:start w:val="3"/>
      <w:numFmt w:val="decimal"/>
      <w:suff w:val="space"/>
      <w:lvlText w:val="%1."/>
      <w:lvlJc w:val="left"/>
    </w:lvl>
  </w:abstractNum>
  <w:abstractNum w:abstractNumId="4">
    <w:nsid w:val="09787FA6"/>
    <w:multiLevelType w:val="hybridMultilevel"/>
    <w:tmpl w:val="0B2A88FE"/>
    <w:lvl w:ilvl="0" w:tplc="26A265A6">
      <w:start w:val="1"/>
      <w:numFmt w:val="decimal"/>
      <w:lvlText w:val="%1、"/>
      <w:lvlJc w:val="left"/>
      <w:pPr>
        <w:ind w:left="370" w:hanging="3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0045D6"/>
    <w:multiLevelType w:val="hybridMultilevel"/>
    <w:tmpl w:val="BAE213C6"/>
    <w:lvl w:ilvl="0" w:tplc="3574F09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66753E"/>
    <w:multiLevelType w:val="singleLevel"/>
    <w:tmpl w:val="5066753E"/>
    <w:lvl w:ilvl="0">
      <w:start w:val="3"/>
      <w:numFmt w:val="chineseCounting"/>
      <w:suff w:val="nothing"/>
      <w:lvlText w:val="%1、"/>
      <w:lvlJc w:val="left"/>
      <w:rPr>
        <w:rFonts w:hint="eastAsia"/>
      </w:rPr>
    </w:lvl>
  </w:abstractNum>
  <w:abstractNum w:abstractNumId="7">
    <w:nsid w:val="5E900E20"/>
    <w:multiLevelType w:val="hybridMultilevel"/>
    <w:tmpl w:val="15B4179C"/>
    <w:lvl w:ilvl="0" w:tplc="C6147E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205B2E"/>
    <w:rsid w:val="00000E66"/>
    <w:rsid w:val="000027D4"/>
    <w:rsid w:val="00087814"/>
    <w:rsid w:val="00092A69"/>
    <w:rsid w:val="00092D87"/>
    <w:rsid w:val="000A1647"/>
    <w:rsid w:val="000C5A83"/>
    <w:rsid w:val="000C7266"/>
    <w:rsid w:val="000F283C"/>
    <w:rsid w:val="00152CD3"/>
    <w:rsid w:val="00175760"/>
    <w:rsid w:val="001C610F"/>
    <w:rsid w:val="001C70DE"/>
    <w:rsid w:val="001E3FBC"/>
    <w:rsid w:val="001F2AA7"/>
    <w:rsid w:val="002018F7"/>
    <w:rsid w:val="00233207"/>
    <w:rsid w:val="002D64F2"/>
    <w:rsid w:val="002E0FCB"/>
    <w:rsid w:val="003126E7"/>
    <w:rsid w:val="00317CCD"/>
    <w:rsid w:val="00317DA2"/>
    <w:rsid w:val="00337451"/>
    <w:rsid w:val="003579B2"/>
    <w:rsid w:val="0036463D"/>
    <w:rsid w:val="0037574D"/>
    <w:rsid w:val="00380855"/>
    <w:rsid w:val="00391A3C"/>
    <w:rsid w:val="003C0E34"/>
    <w:rsid w:val="003D3D8D"/>
    <w:rsid w:val="003D4724"/>
    <w:rsid w:val="003F02E6"/>
    <w:rsid w:val="00444129"/>
    <w:rsid w:val="00453C85"/>
    <w:rsid w:val="004821F7"/>
    <w:rsid w:val="004B2982"/>
    <w:rsid w:val="004C0D14"/>
    <w:rsid w:val="004D396F"/>
    <w:rsid w:val="004E307B"/>
    <w:rsid w:val="004E59AB"/>
    <w:rsid w:val="004F216D"/>
    <w:rsid w:val="00506C94"/>
    <w:rsid w:val="005E5DA1"/>
    <w:rsid w:val="005E7070"/>
    <w:rsid w:val="00674D59"/>
    <w:rsid w:val="00677A4F"/>
    <w:rsid w:val="006D510D"/>
    <w:rsid w:val="006E173F"/>
    <w:rsid w:val="006E7ABC"/>
    <w:rsid w:val="006F01F8"/>
    <w:rsid w:val="00714684"/>
    <w:rsid w:val="0072728A"/>
    <w:rsid w:val="007370A2"/>
    <w:rsid w:val="007667F8"/>
    <w:rsid w:val="00775593"/>
    <w:rsid w:val="007C0155"/>
    <w:rsid w:val="007D1C44"/>
    <w:rsid w:val="007F13E5"/>
    <w:rsid w:val="008404BF"/>
    <w:rsid w:val="00850963"/>
    <w:rsid w:val="00851718"/>
    <w:rsid w:val="0085324F"/>
    <w:rsid w:val="00853E77"/>
    <w:rsid w:val="0085538E"/>
    <w:rsid w:val="008622B5"/>
    <w:rsid w:val="00862D28"/>
    <w:rsid w:val="00867F56"/>
    <w:rsid w:val="008A2178"/>
    <w:rsid w:val="008D4656"/>
    <w:rsid w:val="0091613D"/>
    <w:rsid w:val="009740F7"/>
    <w:rsid w:val="00974336"/>
    <w:rsid w:val="00997D30"/>
    <w:rsid w:val="009D0AE1"/>
    <w:rsid w:val="00A87D98"/>
    <w:rsid w:val="00A9214B"/>
    <w:rsid w:val="00AA5F01"/>
    <w:rsid w:val="00AD15B5"/>
    <w:rsid w:val="00B07AAC"/>
    <w:rsid w:val="00B2280B"/>
    <w:rsid w:val="00B2396B"/>
    <w:rsid w:val="00B51296"/>
    <w:rsid w:val="00B71D1B"/>
    <w:rsid w:val="00B821D9"/>
    <w:rsid w:val="00BA38F1"/>
    <w:rsid w:val="00BA4010"/>
    <w:rsid w:val="00BF52A3"/>
    <w:rsid w:val="00C00D2A"/>
    <w:rsid w:val="00C1322B"/>
    <w:rsid w:val="00C4188C"/>
    <w:rsid w:val="00CB1974"/>
    <w:rsid w:val="00CD0BAD"/>
    <w:rsid w:val="00CF5445"/>
    <w:rsid w:val="00D14BE7"/>
    <w:rsid w:val="00D42FAA"/>
    <w:rsid w:val="00DB661D"/>
    <w:rsid w:val="00DB6A28"/>
    <w:rsid w:val="00DB6E37"/>
    <w:rsid w:val="00DC1AEB"/>
    <w:rsid w:val="00DC69D6"/>
    <w:rsid w:val="00DD2524"/>
    <w:rsid w:val="00DD4D1E"/>
    <w:rsid w:val="00E008BF"/>
    <w:rsid w:val="00E03EB6"/>
    <w:rsid w:val="00E05F0D"/>
    <w:rsid w:val="00E06EAF"/>
    <w:rsid w:val="00E52B61"/>
    <w:rsid w:val="00E6787A"/>
    <w:rsid w:val="00E82776"/>
    <w:rsid w:val="00E92835"/>
    <w:rsid w:val="00EC09C6"/>
    <w:rsid w:val="00EC37F1"/>
    <w:rsid w:val="00ED5DB8"/>
    <w:rsid w:val="00EE5337"/>
    <w:rsid w:val="00F253A0"/>
    <w:rsid w:val="00F43F6A"/>
    <w:rsid w:val="00F76C54"/>
    <w:rsid w:val="00F77F89"/>
    <w:rsid w:val="00F817B5"/>
    <w:rsid w:val="00FD714B"/>
    <w:rsid w:val="00FE5536"/>
    <w:rsid w:val="00FF033B"/>
    <w:rsid w:val="00FF6D74"/>
    <w:rsid w:val="08931F78"/>
    <w:rsid w:val="0A8B7A7A"/>
    <w:rsid w:val="0C280581"/>
    <w:rsid w:val="1D9C48AE"/>
    <w:rsid w:val="21BE3BAC"/>
    <w:rsid w:val="26501933"/>
    <w:rsid w:val="26E95B73"/>
    <w:rsid w:val="2BDA5D01"/>
    <w:rsid w:val="2C877CA0"/>
    <w:rsid w:val="31B7270E"/>
    <w:rsid w:val="3A4D7CE6"/>
    <w:rsid w:val="3D6E12F3"/>
    <w:rsid w:val="4282370B"/>
    <w:rsid w:val="443C4433"/>
    <w:rsid w:val="49266F59"/>
    <w:rsid w:val="4BE55978"/>
    <w:rsid w:val="4D2F138D"/>
    <w:rsid w:val="4FEF7F60"/>
    <w:rsid w:val="51785B80"/>
    <w:rsid w:val="538D77EE"/>
    <w:rsid w:val="58FA0C40"/>
    <w:rsid w:val="5B621D56"/>
    <w:rsid w:val="5DAA6FD6"/>
    <w:rsid w:val="5FC95234"/>
    <w:rsid w:val="6052150C"/>
    <w:rsid w:val="62A92044"/>
    <w:rsid w:val="645E517E"/>
    <w:rsid w:val="69FE6EAD"/>
    <w:rsid w:val="6D12233F"/>
    <w:rsid w:val="749008E8"/>
    <w:rsid w:val="78802EB2"/>
    <w:rsid w:val="7CA3659C"/>
    <w:rsid w:val="7DEB18F7"/>
    <w:rsid w:val="7F20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D1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71D1B"/>
    <w:pPr>
      <w:tabs>
        <w:tab w:val="center" w:pos="4153"/>
        <w:tab w:val="right" w:pos="8306"/>
      </w:tabs>
      <w:snapToGrid w:val="0"/>
      <w:jc w:val="left"/>
    </w:pPr>
    <w:rPr>
      <w:sz w:val="18"/>
      <w:szCs w:val="18"/>
    </w:rPr>
  </w:style>
  <w:style w:type="paragraph" w:styleId="a4">
    <w:name w:val="header"/>
    <w:basedOn w:val="a"/>
    <w:link w:val="Char0"/>
    <w:qFormat/>
    <w:rsid w:val="00B71D1B"/>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71D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B71D1B"/>
    <w:rPr>
      <w:kern w:val="2"/>
      <w:sz w:val="18"/>
      <w:szCs w:val="18"/>
    </w:rPr>
  </w:style>
  <w:style w:type="character" w:customStyle="1" w:styleId="Char">
    <w:name w:val="页脚 Char"/>
    <w:basedOn w:val="a0"/>
    <w:link w:val="a3"/>
    <w:qFormat/>
    <w:rsid w:val="00B71D1B"/>
    <w:rPr>
      <w:kern w:val="2"/>
      <w:sz w:val="18"/>
      <w:szCs w:val="18"/>
    </w:rPr>
  </w:style>
  <w:style w:type="paragraph" w:styleId="a6">
    <w:name w:val="List Paragraph"/>
    <w:basedOn w:val="a"/>
    <w:uiPriority w:val="99"/>
    <w:unhideWhenUsed/>
    <w:rsid w:val="000A1647"/>
    <w:pPr>
      <w:ind w:firstLineChars="200" w:firstLine="420"/>
    </w:pPr>
  </w:style>
  <w:style w:type="character" w:styleId="a7">
    <w:name w:val="Hyperlink"/>
    <w:basedOn w:val="a0"/>
    <w:uiPriority w:val="99"/>
    <w:unhideWhenUsed/>
    <w:rsid w:val="0036463D"/>
    <w:rPr>
      <w:color w:val="0000FF"/>
      <w:u w:val="single"/>
    </w:rPr>
  </w:style>
  <w:style w:type="character" w:styleId="a8">
    <w:name w:val="FollowedHyperlink"/>
    <w:basedOn w:val="a0"/>
    <w:uiPriority w:val="99"/>
    <w:unhideWhenUsed/>
    <w:rsid w:val="00B821D9"/>
    <w:rPr>
      <w:color w:val="800080"/>
      <w:u w:val="single"/>
    </w:rPr>
  </w:style>
  <w:style w:type="paragraph" w:customStyle="1" w:styleId="font5">
    <w:name w:val="font5"/>
    <w:basedOn w:val="a"/>
    <w:rsid w:val="00B821D9"/>
    <w:pPr>
      <w:widowControl/>
      <w:spacing w:before="100" w:beforeAutospacing="1" w:after="100" w:afterAutospacing="1"/>
      <w:jc w:val="left"/>
    </w:pPr>
    <w:rPr>
      <w:rFonts w:ascii="宋体" w:hAnsi="宋体" w:cs="宋体"/>
      <w:b/>
      <w:bCs/>
      <w:kern w:val="0"/>
      <w:sz w:val="20"/>
      <w:szCs w:val="20"/>
    </w:rPr>
  </w:style>
  <w:style w:type="paragraph" w:customStyle="1" w:styleId="font6">
    <w:name w:val="font6"/>
    <w:basedOn w:val="a"/>
    <w:rsid w:val="00B821D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821D9"/>
    <w:pPr>
      <w:widowControl/>
      <w:spacing w:before="100" w:beforeAutospacing="1" w:after="100" w:afterAutospacing="1"/>
      <w:jc w:val="left"/>
    </w:pPr>
    <w:rPr>
      <w:rFonts w:ascii="宋体" w:hAnsi="宋体" w:cs="宋体"/>
      <w:b/>
      <w:bCs/>
      <w:color w:val="FF0000"/>
      <w:kern w:val="0"/>
      <w:sz w:val="20"/>
      <w:szCs w:val="20"/>
    </w:rPr>
  </w:style>
  <w:style w:type="paragraph" w:customStyle="1" w:styleId="font8">
    <w:name w:val="font8"/>
    <w:basedOn w:val="a"/>
    <w:rsid w:val="00B821D9"/>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rsid w:val="00B821D9"/>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rsid w:val="00B821D9"/>
    <w:pPr>
      <w:widowControl/>
      <w:spacing w:before="100" w:beforeAutospacing="1" w:after="100" w:afterAutospacing="1"/>
      <w:jc w:val="left"/>
    </w:pPr>
    <w:rPr>
      <w:rFonts w:ascii="宋体" w:hAnsi="宋体" w:cs="宋体"/>
      <w:b/>
      <w:bCs/>
      <w:color w:val="FF0000"/>
      <w:kern w:val="0"/>
      <w:sz w:val="20"/>
      <w:szCs w:val="20"/>
    </w:rPr>
  </w:style>
  <w:style w:type="paragraph" w:customStyle="1" w:styleId="xl63">
    <w:name w:val="xl63"/>
    <w:basedOn w:val="a"/>
    <w:rsid w:val="00B821D9"/>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66">
    <w:name w:val="xl66"/>
    <w:basedOn w:val="a"/>
    <w:rsid w:val="00B821D9"/>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0"/>
      <w:szCs w:val="20"/>
    </w:rPr>
  </w:style>
  <w:style w:type="paragraph" w:customStyle="1" w:styleId="xl70">
    <w:name w:val="xl70"/>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1">
    <w:name w:val="xl71"/>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4">
    <w:name w:val="xl74"/>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5">
    <w:name w:val="xl75"/>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6">
    <w:name w:val="xl76"/>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7">
    <w:name w:val="xl77"/>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8">
    <w:name w:val="xl78"/>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FF0000"/>
      <w:kern w:val="0"/>
      <w:sz w:val="20"/>
      <w:szCs w:val="20"/>
    </w:rPr>
  </w:style>
  <w:style w:type="paragraph" w:customStyle="1" w:styleId="xl81">
    <w:name w:val="xl81"/>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2">
    <w:name w:val="xl82"/>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xl83">
    <w:name w:val="xl83"/>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84">
    <w:name w:val="xl84"/>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8">
    <w:name w:val="xl88"/>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xl89">
    <w:name w:val="xl89"/>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xl90">
    <w:name w:val="xl90"/>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91">
    <w:name w:val="xl91"/>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93">
    <w:name w:val="xl93"/>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FF0000"/>
      <w:kern w:val="0"/>
      <w:sz w:val="18"/>
      <w:szCs w:val="18"/>
    </w:rPr>
  </w:style>
  <w:style w:type="paragraph" w:customStyle="1" w:styleId="xl94">
    <w:name w:val="xl94"/>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kern w:val="0"/>
      <w:sz w:val="20"/>
      <w:szCs w:val="20"/>
    </w:rPr>
  </w:style>
  <w:style w:type="paragraph" w:customStyle="1" w:styleId="xl95">
    <w:name w:val="xl95"/>
    <w:basedOn w:val="a"/>
    <w:rsid w:val="00B821D9"/>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96">
    <w:name w:val="xl96"/>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FF0000"/>
      <w:kern w:val="0"/>
      <w:sz w:val="18"/>
      <w:szCs w:val="18"/>
    </w:rPr>
  </w:style>
  <w:style w:type="paragraph" w:customStyle="1" w:styleId="xl97">
    <w:name w:val="xl97"/>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FF0000"/>
      <w:kern w:val="0"/>
      <w:sz w:val="18"/>
      <w:szCs w:val="18"/>
    </w:rPr>
  </w:style>
  <w:style w:type="paragraph" w:customStyle="1" w:styleId="xl98">
    <w:name w:val="xl98"/>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kern w:val="0"/>
      <w:sz w:val="20"/>
      <w:szCs w:val="20"/>
    </w:rPr>
  </w:style>
  <w:style w:type="paragraph" w:customStyle="1" w:styleId="xl99">
    <w:name w:val="xl99"/>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B821D9"/>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FF0000"/>
      <w:kern w:val="0"/>
      <w:sz w:val="18"/>
      <w:szCs w:val="18"/>
    </w:rPr>
  </w:style>
  <w:style w:type="paragraph" w:customStyle="1" w:styleId="xl103">
    <w:name w:val="xl103"/>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18"/>
      <w:szCs w:val="18"/>
    </w:rPr>
  </w:style>
  <w:style w:type="paragraph" w:customStyle="1" w:styleId="xl104">
    <w:name w:val="xl104"/>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xl105">
    <w:name w:val="xl105"/>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106">
    <w:name w:val="xl106"/>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07">
    <w:name w:val="xl107"/>
    <w:basedOn w:val="a"/>
    <w:rsid w:val="00B821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rsid w:val="00B821D9"/>
    <w:pPr>
      <w:widowControl/>
      <w:pBdr>
        <w:bottom w:val="single" w:sz="4" w:space="0" w:color="000000"/>
      </w:pBdr>
      <w:spacing w:before="100" w:beforeAutospacing="1" w:after="100" w:afterAutospacing="1"/>
      <w:jc w:val="center"/>
    </w:pPr>
    <w:rPr>
      <w:rFonts w:ascii="黑体" w:eastAsia="黑体" w:hAnsi="黑体" w:cs="宋体"/>
      <w:kern w:val="0"/>
      <w:sz w:val="36"/>
      <w:szCs w:val="36"/>
    </w:rPr>
  </w:style>
  <w:style w:type="paragraph" w:customStyle="1" w:styleId="xl109">
    <w:name w:val="xl109"/>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110">
    <w:name w:val="xl110"/>
    <w:basedOn w:val="a"/>
    <w:rsid w:val="00B821D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111">
    <w:name w:val="xl111"/>
    <w:basedOn w:val="a"/>
    <w:rsid w:val="00B821D9"/>
    <w:pPr>
      <w:widowControl/>
      <w:pBdr>
        <w:top w:val="single" w:sz="4" w:space="0" w:color="000000"/>
      </w:pBdr>
      <w:spacing w:before="100" w:beforeAutospacing="1" w:after="100" w:afterAutospacing="1"/>
      <w:jc w:val="left"/>
    </w:pPr>
    <w:rPr>
      <w:rFonts w:ascii="黑体" w:eastAsia="黑体" w:hAnsi="黑体" w:cs="宋体"/>
      <w:kern w:val="0"/>
      <w:sz w:val="20"/>
      <w:szCs w:val="20"/>
    </w:rPr>
  </w:style>
  <w:style w:type="paragraph" w:styleId="2">
    <w:name w:val="Body Text Indent 2"/>
    <w:basedOn w:val="a"/>
    <w:link w:val="2Char"/>
    <w:rsid w:val="00A87D98"/>
    <w:pPr>
      <w:spacing w:line="400" w:lineRule="exact"/>
      <w:ind w:firstLineChars="200" w:firstLine="420"/>
    </w:pPr>
  </w:style>
  <w:style w:type="character" w:customStyle="1" w:styleId="2Char">
    <w:name w:val="正文文本缩进 2 Char"/>
    <w:basedOn w:val="a0"/>
    <w:link w:val="2"/>
    <w:rsid w:val="00A87D98"/>
    <w:rPr>
      <w:rFonts w:ascii="Times New Roman" w:eastAsia="宋体" w:hAnsi="Times New Roman" w:cs="Times New Roman"/>
      <w:kern w:val="2"/>
      <w:sz w:val="21"/>
      <w:szCs w:val="24"/>
    </w:rPr>
  </w:style>
  <w:style w:type="paragraph" w:customStyle="1" w:styleId="font11">
    <w:name w:val="font11"/>
    <w:basedOn w:val="a"/>
    <w:rsid w:val="007667F8"/>
    <w:pPr>
      <w:widowControl/>
      <w:spacing w:before="100" w:beforeAutospacing="1" w:after="100" w:afterAutospacing="1"/>
      <w:jc w:val="left"/>
    </w:pPr>
    <w:rPr>
      <w:rFonts w:ascii="宋体" w:hAnsi="宋体" w:cs="宋体"/>
      <w:b/>
      <w:bCs/>
      <w:color w:val="FF0000"/>
      <w:kern w:val="0"/>
      <w:sz w:val="20"/>
      <w:szCs w:val="20"/>
    </w:rPr>
  </w:style>
  <w:style w:type="paragraph" w:customStyle="1" w:styleId="xl112">
    <w:name w:val="xl112"/>
    <w:basedOn w:val="a"/>
    <w:rsid w:val="007667F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113">
    <w:name w:val="xl113"/>
    <w:basedOn w:val="a"/>
    <w:rsid w:val="007667F8"/>
    <w:pPr>
      <w:widowControl/>
      <w:pBdr>
        <w:bottom w:val="single" w:sz="4" w:space="0" w:color="000000"/>
      </w:pBdr>
      <w:spacing w:before="100" w:beforeAutospacing="1" w:after="100" w:afterAutospacing="1"/>
      <w:jc w:val="center"/>
    </w:pPr>
    <w:rPr>
      <w:rFonts w:ascii="黑体" w:eastAsia="黑体" w:hAnsi="黑体" w:cs="宋体"/>
      <w:kern w:val="0"/>
      <w:sz w:val="36"/>
      <w:szCs w:val="36"/>
    </w:rPr>
  </w:style>
  <w:style w:type="paragraph" w:customStyle="1" w:styleId="font12">
    <w:name w:val="font12"/>
    <w:basedOn w:val="a"/>
    <w:rsid w:val="00DC69D6"/>
    <w:pPr>
      <w:widowControl/>
      <w:spacing w:before="100" w:beforeAutospacing="1" w:after="100" w:afterAutospacing="1"/>
      <w:jc w:val="left"/>
    </w:pPr>
    <w:rPr>
      <w:rFonts w:ascii="宋体" w:hAnsi="宋体" w:cs="宋体"/>
      <w:b/>
      <w:bCs/>
      <w:color w:val="FF0000"/>
      <w:kern w:val="0"/>
      <w:sz w:val="20"/>
      <w:szCs w:val="20"/>
    </w:rPr>
  </w:style>
  <w:style w:type="paragraph" w:customStyle="1" w:styleId="xl114">
    <w:name w:val="xl114"/>
    <w:basedOn w:val="a"/>
    <w:rsid w:val="00DC69D6"/>
    <w:pPr>
      <w:widowControl/>
      <w:pBdr>
        <w:top w:val="single" w:sz="4" w:space="0" w:color="000000"/>
      </w:pBdr>
      <w:spacing w:before="100" w:beforeAutospacing="1" w:after="100" w:afterAutospacing="1"/>
      <w:jc w:val="left"/>
    </w:pPr>
    <w:rPr>
      <w:rFonts w:ascii="黑体" w:eastAsia="黑体" w:hAnsi="黑体" w:cs="宋体"/>
      <w:kern w:val="0"/>
      <w:sz w:val="20"/>
      <w:szCs w:val="20"/>
    </w:rPr>
  </w:style>
  <w:style w:type="paragraph" w:customStyle="1" w:styleId="xl115">
    <w:name w:val="xl115"/>
    <w:basedOn w:val="a"/>
    <w:rsid w:val="00DC6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190646">
      <w:bodyDiv w:val="1"/>
      <w:marLeft w:val="0"/>
      <w:marRight w:val="0"/>
      <w:marTop w:val="0"/>
      <w:marBottom w:val="0"/>
      <w:divBdr>
        <w:top w:val="none" w:sz="0" w:space="0" w:color="auto"/>
        <w:left w:val="none" w:sz="0" w:space="0" w:color="auto"/>
        <w:bottom w:val="none" w:sz="0" w:space="0" w:color="auto"/>
        <w:right w:val="none" w:sz="0" w:space="0" w:color="auto"/>
      </w:divBdr>
    </w:div>
    <w:div w:id="701132248">
      <w:bodyDiv w:val="1"/>
      <w:marLeft w:val="0"/>
      <w:marRight w:val="0"/>
      <w:marTop w:val="0"/>
      <w:marBottom w:val="0"/>
      <w:divBdr>
        <w:top w:val="none" w:sz="0" w:space="0" w:color="auto"/>
        <w:left w:val="none" w:sz="0" w:space="0" w:color="auto"/>
        <w:bottom w:val="none" w:sz="0" w:space="0" w:color="auto"/>
        <w:right w:val="none" w:sz="0" w:space="0" w:color="auto"/>
      </w:divBdr>
    </w:div>
    <w:div w:id="181497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74EC3-1711-4623-A37A-6659C7B7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2825</Words>
  <Characters>16109</Characters>
  <Application>Microsoft Office Word</Application>
  <DocSecurity>0</DocSecurity>
  <Lines>134</Lines>
  <Paragraphs>37</Paragraphs>
  <ScaleCrop>false</ScaleCrop>
  <Company>Microsoft</Company>
  <LinksUpToDate>false</LinksUpToDate>
  <CharactersWithSpaces>18897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2020-02-12T02:23:00Z</dcterms:created>
  <dcterms:modified xsi:type="dcterms:W3CDTF">2020-02-13T10:13:00Z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