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医学影像技术专业人才培养方案（社会人员）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37" w:lineRule="exact"/>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专业名称：医学影像技术</w:t>
      </w:r>
    </w:p>
    <w:p>
      <w:pPr>
        <w:pStyle w:val="Style7"/>
        <w:keepNext w:val="0"/>
        <w:keepLines w:val="0"/>
        <w:widowControl w:val="0"/>
        <w:shd w:val="clear" w:color="auto" w:fill="auto"/>
        <w:bidi w:val="0"/>
        <w:spacing w:before="0" w:after="0" w:line="437" w:lineRule="exact"/>
        <w:ind w:left="0" w:right="0" w:firstLine="480"/>
        <w:jc w:val="both"/>
        <w:rPr>
          <w:sz w:val="24"/>
          <w:szCs w:val="24"/>
        </w:rPr>
      </w:pPr>
      <w:r>
        <w:rPr>
          <w:color w:val="000000"/>
          <w:spacing w:val="0"/>
          <w:w w:val="100"/>
          <w:position w:val="0"/>
          <w:sz w:val="22"/>
          <w:szCs w:val="22"/>
        </w:rPr>
        <w:t>专业代码：</w:t>
      </w:r>
      <w:r>
        <w:rPr>
          <w:color w:val="000000"/>
          <w:spacing w:val="0"/>
          <w:w w:val="100"/>
          <w:position w:val="0"/>
          <w:sz w:val="24"/>
          <w:szCs w:val="24"/>
        </w:rPr>
        <w:t>620403</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专业大类：医药卫生大类</w:t>
      </w:r>
    </w:p>
    <w:p>
      <w:pPr>
        <w:pStyle w:val="Style7"/>
        <w:keepNext w:val="0"/>
        <w:keepLines w:val="0"/>
        <w:widowControl w:val="0"/>
        <w:shd w:val="clear" w:color="auto" w:fill="auto"/>
        <w:tabs>
          <w:tab w:pos="517" w:val="left"/>
        </w:tabs>
        <w:bidi w:val="0"/>
        <w:spacing w:before="0" w:after="0" w:line="437"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具有高中阶段学历或同等学历及以上的企事业单位在职职工、下岗职工、农民 工、新型职业农民等。</w:t>
      </w:r>
    </w:p>
    <w:p>
      <w:pPr>
        <w:pStyle w:val="Style7"/>
        <w:keepNext w:val="0"/>
        <w:keepLines w:val="0"/>
        <w:widowControl w:val="0"/>
        <w:shd w:val="clear" w:color="auto" w:fill="auto"/>
        <w:tabs>
          <w:tab w:pos="522" w:val="left"/>
        </w:tabs>
        <w:bidi w:val="0"/>
        <w:spacing w:before="0" w:after="0" w:line="437"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年，可实行弹性学习，最长不超过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220" w:line="437"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498"/>
        <w:gridCol w:w="1454"/>
        <w:gridCol w:w="1344"/>
        <w:gridCol w:w="1867"/>
        <w:gridCol w:w="2554"/>
      </w:tblGrid>
      <w:tr>
        <w:trPr>
          <w:trHeight w:val="7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所属专业大类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所属专业类</w:t>
            </w:r>
          </w:p>
          <w:p>
            <w:pPr>
              <w:pStyle w:val="Style13"/>
              <w:keepNext w:val="0"/>
              <w:keepLines w:val="0"/>
              <w:widowControl w:val="0"/>
              <w:shd w:val="clear" w:color="auto" w:fill="auto"/>
              <w:bidi w:val="0"/>
              <w:spacing w:before="0" w:after="0" w:line="240" w:lineRule="auto"/>
              <w:ind w:left="0" w:right="0" w:firstLine="400"/>
              <w:jc w:val="left"/>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对应行业</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280"/>
              <w:jc w:val="left"/>
            </w:pPr>
            <w:r>
              <w:rPr>
                <w:color w:val="000000"/>
                <w:spacing w:val="0"/>
                <w:w w:val="100"/>
                <w:position w:val="0"/>
              </w:rPr>
              <w:t>主要职业类别</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rPr>
              <w:t>主要岗位群或 技术领域举例</w:t>
            </w:r>
          </w:p>
        </w:tc>
      </w:tr>
      <w:tr>
        <w:trPr>
          <w:trHeight w:val="220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left"/>
            </w:pPr>
            <w:r>
              <w:rPr>
                <w:color w:val="000000"/>
                <w:spacing w:val="0"/>
                <w:w w:val="100"/>
                <w:position w:val="0"/>
              </w:rPr>
              <w:t>医药卫生大类</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（62）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left"/>
            </w:pPr>
            <w:r>
              <w:rPr>
                <w:color w:val="000000"/>
                <w:spacing w:val="0"/>
                <w:w w:val="100"/>
                <w:position w:val="0"/>
              </w:rPr>
              <w:t>医学技术类</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（6204）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卫生（84）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left"/>
            </w:pPr>
            <w:r>
              <w:rPr>
                <w:color w:val="000000"/>
                <w:spacing w:val="0"/>
                <w:w w:val="100"/>
                <w:position w:val="0"/>
              </w:rPr>
              <w:t>影像技师</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(2-05-07-01)</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6" w:lineRule="exact"/>
              <w:ind w:left="0" w:right="0" w:firstLine="200"/>
              <w:jc w:val="left"/>
            </w:pPr>
            <w:r>
              <w:rPr>
                <w:color w:val="000000"/>
                <w:spacing w:val="0"/>
                <w:w w:val="100"/>
                <w:position w:val="0"/>
                <w:lang w:val="en-US" w:eastAsia="en-US" w:bidi="en-US"/>
              </w:rPr>
              <w:t>CT</w:t>
            </w:r>
            <w:r>
              <w:rPr>
                <w:color w:val="000000"/>
                <w:spacing w:val="0"/>
                <w:w w:val="100"/>
                <w:position w:val="0"/>
              </w:rPr>
              <w:t>技术岗位</w:t>
            </w:r>
          </w:p>
          <w:p>
            <w:pPr>
              <w:pStyle w:val="Style13"/>
              <w:keepNext w:val="0"/>
              <w:keepLines w:val="0"/>
              <w:widowControl w:val="0"/>
              <w:shd w:val="clear" w:color="auto" w:fill="auto"/>
              <w:bidi w:val="0"/>
              <w:spacing w:before="0" w:after="0" w:line="366" w:lineRule="exact"/>
              <w:ind w:left="0" w:right="0" w:firstLine="200"/>
              <w:jc w:val="left"/>
            </w:pPr>
            <w:r>
              <w:rPr>
                <w:color w:val="000000"/>
                <w:spacing w:val="0"/>
                <w:w w:val="100"/>
                <w:position w:val="0"/>
                <w:lang w:val="en-US" w:eastAsia="en-US" w:bidi="en-US"/>
              </w:rPr>
              <w:t>DR</w:t>
            </w:r>
            <w:r>
              <w:rPr>
                <w:color w:val="000000"/>
                <w:spacing w:val="0"/>
                <w:w w:val="100"/>
                <w:position w:val="0"/>
              </w:rPr>
              <w:t>技术岗位</w:t>
            </w:r>
          </w:p>
          <w:p>
            <w:pPr>
              <w:pStyle w:val="Style13"/>
              <w:keepNext w:val="0"/>
              <w:keepLines w:val="0"/>
              <w:widowControl w:val="0"/>
              <w:shd w:val="clear" w:color="auto" w:fill="auto"/>
              <w:bidi w:val="0"/>
              <w:spacing w:before="0" w:after="0" w:line="366" w:lineRule="exact"/>
              <w:ind w:left="200" w:right="0" w:firstLine="0"/>
              <w:jc w:val="left"/>
            </w:pPr>
            <w:r>
              <w:rPr>
                <w:color w:val="000000"/>
                <w:spacing w:val="0"/>
                <w:w w:val="100"/>
                <w:position w:val="0"/>
                <w:lang w:val="en-US" w:eastAsia="en-US" w:bidi="en-US"/>
              </w:rPr>
              <w:t>MRI</w:t>
            </w:r>
            <w:r>
              <w:rPr>
                <w:color w:val="000000"/>
                <w:spacing w:val="0"/>
                <w:w w:val="100"/>
                <w:position w:val="0"/>
              </w:rPr>
              <w:t>技术岗位 超声技术岗位 核医学技术岗位 介入诊疗技术岗位</w:t>
            </w:r>
          </w:p>
        </w:tc>
      </w:tr>
    </w:tbl>
    <w:p>
      <w:pPr>
        <w:pStyle w:val="Style10"/>
        <w:keepNext w:val="0"/>
        <w:keepLines w:val="0"/>
        <w:widowControl w:val="0"/>
        <w:shd w:val="clear" w:color="auto" w:fill="auto"/>
        <w:bidi w:val="0"/>
        <w:spacing w:before="0" w:after="0" w:line="240" w:lineRule="auto"/>
        <w:ind w:left="10"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业能力和可持续发展的能力，掌握本专业知识和技术技能，面向卫生行业的影像技 师等职业群，能够从事</w:t>
      </w:r>
      <w:r>
        <w:rPr>
          <w:color w:val="000000"/>
          <w:spacing w:val="0"/>
          <w:w w:val="100"/>
          <w:position w:val="0"/>
          <w:sz w:val="24"/>
          <w:szCs w:val="24"/>
          <w:lang w:val="en-US" w:eastAsia="en-US" w:bidi="en-US"/>
        </w:rPr>
        <w:t>CT</w:t>
      </w:r>
      <w:r>
        <w:rPr>
          <w:color w:val="000000"/>
          <w:spacing w:val="0"/>
          <w:w w:val="100"/>
          <w:position w:val="0"/>
          <w:lang w:val="en-US" w:eastAsia="en-US" w:bidi="en-US"/>
        </w:rPr>
        <w:t>、</w:t>
      </w:r>
      <w:r>
        <w:rPr>
          <w:color w:val="000000"/>
          <w:spacing w:val="0"/>
          <w:w w:val="100"/>
          <w:position w:val="0"/>
          <w:sz w:val="24"/>
          <w:szCs w:val="24"/>
          <w:lang w:val="en-US" w:eastAsia="en-US" w:bidi="en-US"/>
        </w:rPr>
        <w:t>DR</w:t>
      </w:r>
      <w:r>
        <w:rPr>
          <w:color w:val="000000"/>
          <w:spacing w:val="0"/>
          <w:w w:val="100"/>
          <w:position w:val="0"/>
          <w:lang w:val="en-US" w:eastAsia="en-US" w:bidi="en-US"/>
        </w:rPr>
        <w:t>、</w:t>
      </w:r>
      <w:r>
        <w:rPr>
          <w:color w:val="000000"/>
          <w:spacing w:val="0"/>
          <w:w w:val="100"/>
          <w:position w:val="0"/>
          <w:sz w:val="24"/>
          <w:szCs w:val="24"/>
          <w:lang w:val="en-US" w:eastAsia="en-US" w:bidi="en-US"/>
        </w:rPr>
        <w:t>MRI</w:t>
      </w:r>
      <w:r>
        <w:rPr>
          <w:color w:val="000000"/>
          <w:spacing w:val="0"/>
          <w:w w:val="100"/>
          <w:position w:val="0"/>
          <w:lang w:val="en-US" w:eastAsia="en-US" w:bidi="en-US"/>
        </w:rPr>
        <w:t>、</w:t>
      </w:r>
      <w:r>
        <w:rPr>
          <w:color w:val="000000"/>
          <w:spacing w:val="0"/>
          <w:w w:val="100"/>
          <w:position w:val="0"/>
        </w:rPr>
        <w:t>超声、核医学和介入诊疗等技术工作的高素质 技术技能人才。</w:t>
      </w:r>
    </w:p>
    <w:p>
      <w:pPr>
        <w:pStyle w:val="Style7"/>
        <w:keepNext w:val="0"/>
        <w:keepLines w:val="0"/>
        <w:widowControl w:val="0"/>
        <w:shd w:val="clear" w:color="auto" w:fill="auto"/>
        <w:bidi w:val="0"/>
        <w:spacing w:before="0" w:after="140" w:line="443"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480"/>
        <w:jc w:val="both"/>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37" w:lineRule="exact"/>
        <w:ind w:left="0" w:right="0" w:firstLine="620"/>
        <w:jc w:val="both"/>
      </w:pPr>
      <w:bookmarkStart w:id="7" w:name="bookmark7"/>
      <w:r>
        <w:rPr>
          <w:color w:val="000000"/>
          <w:spacing w:val="0"/>
          <w:w w:val="100"/>
          <w:position w:val="0"/>
        </w:rPr>
        <w:t>（</w:t>
      </w:r>
      <w:bookmarkEnd w:id="7"/>
      <w:r>
        <w:rPr>
          <w:color w:val="000000"/>
          <w:spacing w:val="0"/>
          <w:w w:val="100"/>
          <w:position w:val="0"/>
        </w:rPr>
        <w:t>一）素质</w:t>
      </w:r>
    </w:p>
    <w:p>
      <w:pPr>
        <w:pStyle w:val="Style7"/>
        <w:keepNext w:val="0"/>
        <w:keepLines w:val="0"/>
        <w:widowControl w:val="0"/>
        <w:numPr>
          <w:ilvl w:val="0"/>
          <w:numId w:val="1"/>
        </w:numPr>
        <w:shd w:val="clear" w:color="auto" w:fill="auto"/>
        <w:bidi w:val="0"/>
        <w:spacing w:before="0" w:after="0" w:line="437" w:lineRule="exact"/>
        <w:ind w:left="0" w:right="0" w:firstLine="480"/>
        <w:jc w:val="both"/>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1"/>
        </w:numPr>
        <w:shd w:val="clear" w:color="auto" w:fill="auto"/>
        <w:tabs>
          <w:tab w:pos="829" w:val="left"/>
        </w:tabs>
        <w:bidi w:val="0"/>
        <w:spacing w:before="0" w:after="0" w:line="443" w:lineRule="exact"/>
        <w:ind w:left="0" w:right="0" w:firstLine="500"/>
        <w:jc w:val="left"/>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814" w:val="left"/>
        </w:tabs>
        <w:bidi w:val="0"/>
        <w:spacing w:before="0" w:after="0" w:line="443" w:lineRule="exact"/>
        <w:ind w:left="0" w:right="0" w:firstLine="460"/>
        <w:jc w:val="left"/>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29" w:val="left"/>
        </w:tabs>
        <w:bidi w:val="0"/>
        <w:spacing w:before="0" w:after="0" w:line="443" w:lineRule="exact"/>
        <w:ind w:left="0" w:right="0" w:firstLine="500"/>
        <w:jc w:val="both"/>
      </w:pPr>
      <w:bookmarkStart w:id="11" w:name="bookmark11"/>
      <w:bookmarkEnd w:id="11"/>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34" w:val="left"/>
        </w:tabs>
        <w:bidi w:val="0"/>
        <w:spacing w:before="0" w:after="0" w:line="443" w:lineRule="exact"/>
        <w:ind w:left="0" w:right="0" w:firstLine="500"/>
        <w:jc w:val="both"/>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858" w:val="left"/>
        </w:tabs>
        <w:bidi w:val="0"/>
        <w:spacing w:before="0" w:after="0" w:line="443" w:lineRule="exact"/>
        <w:ind w:left="0" w:right="0" w:firstLine="500"/>
        <w:jc w:val="both"/>
      </w:pPr>
      <w:bookmarkStart w:id="13" w:name="bookmark13"/>
      <w:bookmarkEnd w:id="13"/>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251" w:val="left"/>
        </w:tabs>
        <w:bidi w:val="0"/>
        <w:spacing w:before="0" w:after="0" w:line="443" w:lineRule="exact"/>
        <w:ind w:left="0" w:right="0" w:firstLine="600"/>
        <w:jc w:val="left"/>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3"/>
        </w:numPr>
        <w:shd w:val="clear" w:color="auto" w:fill="auto"/>
        <w:tabs>
          <w:tab w:pos="812" w:val="left"/>
        </w:tabs>
        <w:bidi w:val="0"/>
        <w:spacing w:before="0" w:after="0" w:line="443" w:lineRule="exact"/>
        <w:ind w:left="0" w:right="0" w:firstLine="460"/>
        <w:jc w:val="left"/>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18" w:val="left"/>
        </w:tabs>
        <w:bidi w:val="0"/>
        <w:spacing w:before="0" w:after="0" w:line="443" w:lineRule="exact"/>
        <w:ind w:left="0" w:right="0" w:firstLine="460"/>
        <w:jc w:val="left"/>
      </w:pPr>
      <w:bookmarkStart w:id="16" w:name="bookmark16"/>
      <w:bookmarkEnd w:id="16"/>
      <w:r>
        <w:rPr>
          <w:color w:val="000000"/>
          <w:spacing w:val="0"/>
          <w:w w:val="100"/>
          <w:position w:val="0"/>
        </w:rPr>
        <w:t>熟悉与本专业相关的法律法规以及环境保护、安全消防等知识。</w:t>
      </w:r>
    </w:p>
    <w:p>
      <w:pPr>
        <w:pStyle w:val="Style7"/>
        <w:keepNext w:val="0"/>
        <w:keepLines w:val="0"/>
        <w:widowControl w:val="0"/>
        <w:numPr>
          <w:ilvl w:val="0"/>
          <w:numId w:val="3"/>
        </w:numPr>
        <w:shd w:val="clear" w:color="auto" w:fill="auto"/>
        <w:tabs>
          <w:tab w:pos="818" w:val="left"/>
        </w:tabs>
        <w:bidi w:val="0"/>
        <w:spacing w:before="0" w:after="0" w:line="443" w:lineRule="exact"/>
        <w:ind w:left="0" w:right="0" w:firstLine="460"/>
        <w:jc w:val="left"/>
      </w:pPr>
      <w:bookmarkStart w:id="17" w:name="bookmark17"/>
      <w:bookmarkEnd w:id="17"/>
      <w:r>
        <w:rPr>
          <w:color w:val="000000"/>
          <w:spacing w:val="0"/>
          <w:w w:val="100"/>
          <w:position w:val="0"/>
        </w:rPr>
        <w:t>熟悉医学影像设备的结构、性能、维护保养基本知识。</w:t>
      </w:r>
    </w:p>
    <w:p>
      <w:pPr>
        <w:pStyle w:val="Style7"/>
        <w:keepNext w:val="0"/>
        <w:keepLines w:val="0"/>
        <w:widowControl w:val="0"/>
        <w:numPr>
          <w:ilvl w:val="0"/>
          <w:numId w:val="3"/>
        </w:numPr>
        <w:shd w:val="clear" w:color="auto" w:fill="auto"/>
        <w:tabs>
          <w:tab w:pos="823" w:val="left"/>
        </w:tabs>
        <w:bidi w:val="0"/>
        <w:spacing w:before="0" w:after="0" w:line="443" w:lineRule="exact"/>
        <w:ind w:left="0" w:right="0" w:firstLine="460"/>
        <w:jc w:val="left"/>
      </w:pPr>
      <w:bookmarkStart w:id="18" w:name="bookmark18"/>
      <w:bookmarkEnd w:id="18"/>
      <w:r>
        <w:rPr>
          <w:color w:val="000000"/>
          <w:spacing w:val="0"/>
          <w:w w:val="100"/>
          <w:position w:val="0"/>
        </w:rPr>
        <w:t>熟悉介入诊疗和放射治疗基本理论。</w:t>
      </w:r>
    </w:p>
    <w:p>
      <w:pPr>
        <w:pStyle w:val="Style7"/>
        <w:keepNext w:val="0"/>
        <w:keepLines w:val="0"/>
        <w:widowControl w:val="0"/>
        <w:numPr>
          <w:ilvl w:val="0"/>
          <w:numId w:val="3"/>
        </w:numPr>
        <w:shd w:val="clear" w:color="auto" w:fill="auto"/>
        <w:tabs>
          <w:tab w:pos="823" w:val="left"/>
        </w:tabs>
        <w:bidi w:val="0"/>
        <w:spacing w:before="0" w:after="0" w:line="443" w:lineRule="exact"/>
        <w:ind w:left="0" w:right="0" w:firstLine="460"/>
        <w:jc w:val="left"/>
      </w:pPr>
      <w:bookmarkStart w:id="19" w:name="bookmark19"/>
      <w:bookmarkEnd w:id="19"/>
      <w:r>
        <w:rPr>
          <w:color w:val="000000"/>
          <w:spacing w:val="0"/>
          <w:w w:val="100"/>
          <w:position w:val="0"/>
        </w:rPr>
        <w:t>掌握医学影像技术基础理论和基本知识，有一定的临床医学知识。</w:t>
      </w:r>
    </w:p>
    <w:p>
      <w:pPr>
        <w:pStyle w:val="Style7"/>
        <w:keepNext w:val="0"/>
        <w:keepLines w:val="0"/>
        <w:widowControl w:val="0"/>
        <w:numPr>
          <w:ilvl w:val="0"/>
          <w:numId w:val="3"/>
        </w:numPr>
        <w:shd w:val="clear" w:color="auto" w:fill="auto"/>
        <w:tabs>
          <w:tab w:pos="823" w:val="left"/>
        </w:tabs>
        <w:bidi w:val="0"/>
        <w:spacing w:before="0" w:after="0" w:line="443" w:lineRule="exact"/>
        <w:ind w:left="0" w:right="0" w:firstLine="460"/>
        <w:jc w:val="left"/>
      </w:pPr>
      <w:bookmarkStart w:id="20" w:name="bookmark20"/>
      <w:bookmarkEnd w:id="20"/>
      <w:r>
        <w:rPr>
          <w:color w:val="000000"/>
          <w:spacing w:val="0"/>
          <w:w w:val="100"/>
          <w:position w:val="0"/>
        </w:rPr>
        <w:t>掌握医学影像成像原理和检查操作专业理论。</w:t>
      </w:r>
    </w:p>
    <w:p>
      <w:pPr>
        <w:pStyle w:val="Style7"/>
        <w:keepNext w:val="0"/>
        <w:keepLines w:val="0"/>
        <w:widowControl w:val="0"/>
        <w:numPr>
          <w:ilvl w:val="0"/>
          <w:numId w:val="3"/>
        </w:numPr>
        <w:shd w:val="clear" w:color="auto" w:fill="auto"/>
        <w:tabs>
          <w:tab w:pos="818" w:val="left"/>
        </w:tabs>
        <w:bidi w:val="0"/>
        <w:spacing w:before="0" w:after="0" w:line="443" w:lineRule="exact"/>
        <w:ind w:left="0" w:right="0" w:firstLine="460"/>
        <w:jc w:val="left"/>
      </w:pPr>
      <w:bookmarkStart w:id="21" w:name="bookmark21"/>
      <w:bookmarkEnd w:id="21"/>
      <w:r>
        <w:rPr>
          <w:color w:val="000000"/>
          <w:spacing w:val="0"/>
          <w:w w:val="100"/>
          <w:position w:val="0"/>
        </w:rPr>
        <w:t>掌握医学影像技术的操作防护与质量控制知识。</w:t>
      </w:r>
    </w:p>
    <w:p>
      <w:pPr>
        <w:pStyle w:val="Style7"/>
        <w:keepNext w:val="0"/>
        <w:keepLines w:val="0"/>
        <w:widowControl w:val="0"/>
        <w:numPr>
          <w:ilvl w:val="0"/>
          <w:numId w:val="3"/>
        </w:numPr>
        <w:shd w:val="clear" w:color="auto" w:fill="auto"/>
        <w:tabs>
          <w:tab w:pos="818" w:val="left"/>
        </w:tabs>
        <w:bidi w:val="0"/>
        <w:spacing w:before="0" w:after="0" w:line="443" w:lineRule="exact"/>
        <w:ind w:left="0" w:right="0" w:firstLine="460"/>
        <w:jc w:val="left"/>
      </w:pPr>
      <w:bookmarkStart w:id="22" w:name="bookmark22"/>
      <w:bookmarkEnd w:id="22"/>
      <w:r>
        <w:rPr>
          <w:color w:val="000000"/>
          <w:spacing w:val="0"/>
          <w:w w:val="100"/>
          <w:position w:val="0"/>
        </w:rPr>
        <w:t>掌握医学影像技术的图像后处理和网络传输管理的知识。</w:t>
      </w:r>
    </w:p>
    <w:p>
      <w:pPr>
        <w:pStyle w:val="Style7"/>
        <w:keepNext w:val="0"/>
        <w:keepLines w:val="0"/>
        <w:widowControl w:val="0"/>
        <w:numPr>
          <w:ilvl w:val="0"/>
          <w:numId w:val="3"/>
        </w:numPr>
        <w:shd w:val="clear" w:color="auto" w:fill="auto"/>
        <w:tabs>
          <w:tab w:pos="818" w:val="left"/>
        </w:tabs>
        <w:bidi w:val="0"/>
        <w:spacing w:before="0" w:after="0" w:line="443" w:lineRule="exact"/>
        <w:ind w:left="0" w:right="0" w:firstLine="460"/>
        <w:jc w:val="left"/>
      </w:pPr>
      <w:bookmarkStart w:id="23" w:name="bookmark23"/>
      <w:bookmarkEnd w:id="23"/>
      <w:r>
        <w:rPr>
          <w:color w:val="000000"/>
          <w:spacing w:val="0"/>
          <w:w w:val="100"/>
          <w:position w:val="0"/>
        </w:rPr>
        <w:t>掌握医学影像诊断学基本知识及常见病、多发病的影像学诊断要点。</w:t>
      </w:r>
    </w:p>
    <w:p>
      <w:pPr>
        <w:pStyle w:val="Style7"/>
        <w:keepNext w:val="0"/>
        <w:keepLines w:val="0"/>
        <w:widowControl w:val="0"/>
        <w:shd w:val="clear" w:color="auto" w:fill="auto"/>
        <w:tabs>
          <w:tab w:pos="1251" w:val="left"/>
        </w:tabs>
        <w:bidi w:val="0"/>
        <w:spacing w:before="0" w:after="0" w:line="443" w:lineRule="exact"/>
        <w:ind w:left="0" w:right="0" w:firstLine="600"/>
        <w:jc w:val="left"/>
      </w:pPr>
      <w:bookmarkStart w:id="24" w:name="bookmark24"/>
      <w:r>
        <w:rPr>
          <w:color w:val="000000"/>
          <w:spacing w:val="0"/>
          <w:w w:val="100"/>
          <w:position w:val="0"/>
        </w:rPr>
        <w:t>（</w:t>
      </w:r>
      <w:bookmarkEnd w:id="24"/>
      <w:r>
        <w:rPr>
          <w:color w:val="000000"/>
          <w:spacing w:val="0"/>
          <w:w w:val="100"/>
          <w:position w:val="0"/>
        </w:rPr>
        <w:t>三）</w:t>
        <w:tab/>
        <w:t>能力</w:t>
      </w:r>
    </w:p>
    <w:p>
      <w:pPr>
        <w:pStyle w:val="Style7"/>
        <w:keepNext w:val="0"/>
        <w:keepLines w:val="0"/>
        <w:widowControl w:val="0"/>
        <w:numPr>
          <w:ilvl w:val="0"/>
          <w:numId w:val="5"/>
        </w:numPr>
        <w:shd w:val="clear" w:color="auto" w:fill="auto"/>
        <w:tabs>
          <w:tab w:pos="812" w:val="left"/>
        </w:tabs>
        <w:bidi w:val="0"/>
        <w:spacing w:before="0" w:after="0" w:line="443" w:lineRule="exact"/>
        <w:ind w:left="0" w:right="0" w:firstLine="460"/>
        <w:jc w:val="left"/>
      </w:pPr>
      <w:bookmarkStart w:id="25" w:name="bookmark25"/>
      <w:bookmarkEnd w:id="25"/>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818" w:val="left"/>
        </w:tabs>
        <w:bidi w:val="0"/>
        <w:spacing w:before="0" w:after="0" w:line="443" w:lineRule="exact"/>
        <w:ind w:left="0" w:right="0" w:firstLine="460"/>
        <w:jc w:val="left"/>
      </w:pPr>
      <w:bookmarkStart w:id="26" w:name="bookmark26"/>
      <w:bookmarkEnd w:id="26"/>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872" w:val="left"/>
        </w:tabs>
        <w:bidi w:val="0"/>
        <w:spacing w:before="0" w:after="0" w:line="443" w:lineRule="exact"/>
        <w:ind w:left="0" w:right="0" w:firstLine="500"/>
        <w:jc w:val="both"/>
      </w:pPr>
      <w:bookmarkStart w:id="27" w:name="bookmark27"/>
      <w:bookmarkEnd w:id="27"/>
      <w:r>
        <w:rPr>
          <w:color w:val="000000"/>
          <w:spacing w:val="0"/>
          <w:w w:val="100"/>
          <w:position w:val="0"/>
        </w:rPr>
        <w:t>能够熟练进行医学影像检査技术岗位诊疗操作并具有处理影像检查相关并 发症及意外情况的能力。</w:t>
      </w:r>
    </w:p>
    <w:p>
      <w:pPr>
        <w:pStyle w:val="Style7"/>
        <w:keepNext w:val="0"/>
        <w:keepLines w:val="0"/>
        <w:widowControl w:val="0"/>
        <w:numPr>
          <w:ilvl w:val="0"/>
          <w:numId w:val="5"/>
        </w:numPr>
        <w:shd w:val="clear" w:color="auto" w:fill="auto"/>
        <w:tabs>
          <w:tab w:pos="877" w:val="left"/>
        </w:tabs>
        <w:bidi w:val="0"/>
        <w:spacing w:before="0" w:after="0" w:line="443" w:lineRule="exact"/>
        <w:ind w:left="0" w:right="0" w:firstLine="500"/>
        <w:jc w:val="both"/>
      </w:pPr>
      <w:bookmarkStart w:id="28" w:name="bookmark28"/>
      <w:bookmarkEnd w:id="28"/>
      <w:r>
        <w:rPr>
          <w:color w:val="000000"/>
          <w:spacing w:val="0"/>
          <w:w w:val="100"/>
          <w:position w:val="0"/>
        </w:rPr>
        <w:t xml:space="preserve">具有医学影像图像获取、分析、处理、储存、打印和传输的能力，能熟练应 用 </w:t>
      </w:r>
      <w:r>
        <w:rPr>
          <w:color w:val="000000"/>
          <w:spacing w:val="0"/>
          <w:w w:val="100"/>
          <w:position w:val="0"/>
          <w:sz w:val="24"/>
          <w:szCs w:val="24"/>
          <w:lang w:val="en-US" w:eastAsia="en-US" w:bidi="en-US"/>
        </w:rPr>
        <w:t xml:space="preserve">HIS/RIS/PACS </w:t>
      </w:r>
      <w:r>
        <w:rPr>
          <w:color w:val="000000"/>
          <w:spacing w:val="0"/>
          <w:w w:val="100"/>
          <w:position w:val="0"/>
        </w:rPr>
        <w:t>系统。</w:t>
      </w:r>
    </w:p>
    <w:p>
      <w:pPr>
        <w:pStyle w:val="Style7"/>
        <w:keepNext w:val="0"/>
        <w:keepLines w:val="0"/>
        <w:widowControl w:val="0"/>
        <w:numPr>
          <w:ilvl w:val="0"/>
          <w:numId w:val="5"/>
        </w:numPr>
        <w:shd w:val="clear" w:color="auto" w:fill="auto"/>
        <w:tabs>
          <w:tab w:pos="823" w:val="left"/>
        </w:tabs>
        <w:bidi w:val="0"/>
        <w:spacing w:before="0" w:after="0" w:line="443" w:lineRule="exact"/>
        <w:ind w:left="0" w:right="0" w:firstLine="460"/>
        <w:jc w:val="left"/>
      </w:pPr>
      <w:bookmarkStart w:id="29" w:name="bookmark29"/>
      <w:bookmarkEnd w:id="29"/>
      <w:r>
        <w:rPr>
          <w:color w:val="000000"/>
          <w:spacing w:val="0"/>
          <w:w w:val="100"/>
          <w:position w:val="0"/>
        </w:rPr>
        <w:t>具有一定的信息技术应用和维护能力。</w:t>
      </w:r>
    </w:p>
    <w:p>
      <w:pPr>
        <w:pStyle w:val="Style7"/>
        <w:keepNext w:val="0"/>
        <w:keepLines w:val="0"/>
        <w:widowControl w:val="0"/>
        <w:shd w:val="clear" w:color="auto" w:fill="auto"/>
        <w:bidi w:val="0"/>
        <w:spacing w:before="0" w:after="0" w:line="443" w:lineRule="exact"/>
        <w:ind w:left="0" w:right="0" w:firstLine="0"/>
        <w:jc w:val="left"/>
      </w:pPr>
      <w:r>
        <w:rPr>
          <w:color w:val="000000"/>
          <w:spacing w:val="0"/>
          <w:w w:val="100"/>
          <w:position w:val="0"/>
        </w:rPr>
        <w:t>七、课程设置、学习方式及学时安排</w:t>
      </w:r>
    </w:p>
    <w:p>
      <w:pPr>
        <w:pStyle w:val="Style7"/>
        <w:keepNext w:val="0"/>
        <w:keepLines w:val="0"/>
        <w:widowControl w:val="0"/>
        <w:shd w:val="clear" w:color="auto" w:fill="auto"/>
        <w:bidi w:val="0"/>
        <w:spacing w:before="0" w:after="0" w:line="443" w:lineRule="exact"/>
        <w:ind w:left="0" w:right="0" w:firstLine="360"/>
        <w:jc w:val="both"/>
      </w:pPr>
      <w:r>
        <w:rPr>
          <w:color w:val="000000"/>
          <w:spacing w:val="0"/>
          <w:w w:val="100"/>
          <w:position w:val="0"/>
        </w:rPr>
        <w:t>（一）课程设置</w:t>
      </w:r>
    </w:p>
    <w:p>
      <w:pPr>
        <w:pStyle w:val="Style7"/>
        <w:keepNext w:val="0"/>
        <w:keepLines w:val="0"/>
        <w:widowControl w:val="0"/>
        <w:shd w:val="clear" w:color="auto" w:fill="auto"/>
        <w:bidi w:val="0"/>
        <w:spacing w:before="0" w:after="0" w:line="443" w:lineRule="exact"/>
        <w:ind w:left="0" w:right="0" w:firstLine="900"/>
        <w:jc w:val="left"/>
      </w:pPr>
      <w:r>
        <w:rPr>
          <w:color w:val="000000"/>
          <w:spacing w:val="0"/>
          <w:w w:val="100"/>
          <w:position w:val="0"/>
        </w:rPr>
        <w:t>本专业课程主要包括公共基础课程和专业课程。</w:t>
      </w:r>
    </w:p>
    <w:p>
      <w:pPr>
        <w:pStyle w:val="Style7"/>
        <w:keepNext w:val="0"/>
        <w:keepLines w:val="0"/>
        <w:widowControl w:val="0"/>
        <w:shd w:val="clear" w:color="auto" w:fill="auto"/>
        <w:bidi w:val="0"/>
        <w:spacing w:before="0" w:after="0" w:line="443" w:lineRule="exact"/>
        <w:ind w:left="0" w:right="0" w:firstLine="900"/>
        <w:jc w:val="left"/>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43" w:lineRule="exact"/>
        <w:ind w:left="0" w:right="0" w:firstLine="900"/>
        <w:jc w:val="left"/>
      </w:pPr>
      <w:r>
        <w:rPr>
          <w:color w:val="000000"/>
          <w:spacing w:val="0"/>
          <w:w w:val="100"/>
          <w:position w:val="0"/>
        </w:rPr>
        <w:t>包括毛泽东思想与中国特色社会主义理论体系概论、思想道德修养与法律基</w:t>
      </w:r>
      <w:r>
        <w:br w:type="page"/>
      </w:r>
    </w:p>
    <w:p>
      <w:pPr>
        <w:pStyle w:val="Style15"/>
        <w:keepNext/>
        <w:keepLines/>
        <w:widowControl w:val="0"/>
        <w:shd w:val="clear" w:color="auto" w:fill="auto"/>
        <w:bidi w:val="0"/>
        <w:spacing w:before="0"/>
        <w:ind w:right="0" w:firstLine="0"/>
        <w:jc w:val="both"/>
      </w:pPr>
      <w:bookmarkStart w:id="30" w:name="bookmark30"/>
      <w:bookmarkStart w:id="31" w:name="bookmark31"/>
      <w:bookmarkStart w:id="32" w:name="bookmark32"/>
      <w:r>
        <w:rPr>
          <w:color w:val="000000"/>
          <w:spacing w:val="0"/>
          <w:w w:val="100"/>
          <w:position w:val="0"/>
        </w:rPr>
        <w:t>础、形势与政策、就业与创新创业教育、计算机应用基础、心理健康教育、社会 责任教育、大学语文、军事理论、体育等课程。公共基础课程描述如表</w:t>
      </w:r>
      <w:r>
        <w:rPr>
          <w:color w:val="000000"/>
          <w:spacing w:val="0"/>
          <w:w w:val="100"/>
          <w:position w:val="0"/>
          <w:sz w:val="24"/>
          <w:szCs w:val="24"/>
        </w:rPr>
        <w:t>2</w:t>
      </w:r>
      <w:r>
        <w:rPr>
          <w:color w:val="000000"/>
          <w:spacing w:val="0"/>
          <w:w w:val="100"/>
          <w:position w:val="0"/>
        </w:rPr>
        <w:t>所示。</w:t>
      </w:r>
      <w:bookmarkEnd w:id="30"/>
      <w:bookmarkEnd w:id="31"/>
      <w:bookmarkEnd w:id="32"/>
    </w:p>
    <w:p>
      <w:pPr>
        <w:pStyle w:val="Style15"/>
        <w:keepNext/>
        <w:keepLines/>
        <w:widowControl w:val="0"/>
        <w:shd w:val="clear" w:color="auto" w:fill="auto"/>
        <w:bidi w:val="0"/>
        <w:spacing w:before="0" w:after="160" w:line="240" w:lineRule="auto"/>
        <w:ind w:left="0" w:right="0" w:firstLine="0"/>
        <w:jc w:val="center"/>
      </w:pPr>
      <w:bookmarkStart w:id="33" w:name="bookmark33"/>
      <w:bookmarkStart w:id="34" w:name="bookmark34"/>
      <w:bookmarkStart w:id="35" w:name="bookmark35"/>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bookmarkEnd w:id="33"/>
      <w:bookmarkEnd w:id="34"/>
      <w:bookmarkEnd w:id="35"/>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布局、“四个全面”战略布局、全面推进国防和军队现代化、中国特色大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3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28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jc w:val="both"/>
            </w:pPr>
            <w:r>
              <w:rPr>
                <w:color w:val="000000"/>
                <w:spacing w:val="0"/>
                <w:w w:val="100"/>
                <w:position w:val="0"/>
              </w:rPr>
              <w:t>熟悉创新思维提升的基本方法；知道创业的基本概念、基本原理和基 本方法；了解创业的产生与演变过程；掌握商业模式的设计；对互联网经</w:t>
            </w:r>
          </w:p>
        </w:tc>
      </w:tr>
    </w:tbl>
    <w:p>
      <w:pPr>
        <w:sectPr>
          <w:footerReference w:type="default" r:id="rId5"/>
          <w:footnotePr>
            <w:pos w:val="pageBottom"/>
            <w:numFmt w:val="decimal"/>
            <w:numRestart w:val="continuous"/>
          </w:footnotePr>
          <w:pgSz w:w="11900" w:h="16840"/>
          <w:pgMar w:top="1424" w:right="1509" w:bottom="1258" w:left="1483" w:header="996" w:footer="3" w:gutter="0"/>
          <w:pgNumType w:start="525"/>
          <w:cols w:space="720"/>
          <w:noEndnote/>
          <w:rtlGutter w:val="0"/>
          <w:docGrid w:linePitch="360"/>
        </w:sectPr>
      </w:pP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both"/>
            </w:pPr>
            <w:r>
              <w:rPr>
                <w:color w:val="000000"/>
                <w:spacing w:val="0"/>
                <w:w w:val="100"/>
                <w:position w:val="0"/>
              </w:rPr>
              <w:t>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19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50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W0RD2010, EXCEL2010, PPT2010、</w:t>
            </w:r>
            <w:r>
              <w:rPr>
                <w:color w:val="000000"/>
                <w:spacing w:val="0"/>
                <w:w w:val="100"/>
                <w:position w:val="0"/>
              </w:rPr>
              <w:t>计算机网络知识、计算机网 络安全、多媒体技术等。</w:t>
            </w:r>
          </w:p>
        </w:tc>
      </w:tr>
      <w:tr>
        <w:trPr>
          <w:trHeight w:val="4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针对该课程信息量大、知识更新快、学生基础差异大等特点，借助现 代化的教育教学手段，主要釆用以下教学方法：（1）采用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务，设计成若干教学任务。这个教学任务均来自实际工作岗位，采取工作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3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both"/>
            </w:pPr>
            <w:r>
              <w:rPr>
                <w:color w:val="000000"/>
                <w:spacing w:val="0"/>
                <w:w w:val="100"/>
                <w:position w:val="0"/>
              </w:rPr>
              <w:t>主要内容是通过阅读理解中华传统经典文学作品，发掘优秀文学作品</w:t>
            </w:r>
          </w:p>
        </w:tc>
      </w:tr>
    </w:tbl>
    <w:p>
      <w:pPr>
        <w:spacing w:lineRule="exact" w:line="1"/>
        <w:rPr>
          <w:sz w:val="2"/>
          <w:szCs w:val="2"/>
        </w:rPr>
      </w:pPr>
      <w:r>
        <w:br w:type="page"/>
      </w:r>
    </w:p>
    <w:tbl>
      <w:tblPr>
        <w:tblOverlap w:val="never"/>
        <w:jc w:val="center"/>
        <w:tblLayout w:type="fixed"/>
      </w:tblPr>
      <w:tblGrid>
        <w:gridCol w:w="1958"/>
        <w:gridCol w:w="6950"/>
      </w:tblGrid>
      <w:tr>
        <w:trPr>
          <w:trHeight w:val="14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7" w:lineRule="exact"/>
              <w:ind w:left="0" w:right="0" w:firstLine="500"/>
              <w:jc w:val="left"/>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0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0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numPr>
                <w:ilvl w:val="0"/>
                <w:numId w:val="7"/>
              </w:numPr>
              <w:shd w:val="clear" w:color="auto" w:fill="auto"/>
              <w:tabs>
                <w:tab w:pos="638" w:val="left"/>
              </w:tabs>
              <w:bidi w:val="0"/>
              <w:spacing w:before="0" w:after="0" w:line="365" w:lineRule="exact"/>
              <w:ind w:left="0" w:right="0" w:firstLine="500"/>
              <w:jc w:val="both"/>
            </w:pPr>
            <w:r>
              <w:rPr>
                <w:color w:val="000000"/>
                <w:spacing w:val="0"/>
                <w:w w:val="100"/>
                <w:position w:val="0"/>
              </w:rPr>
              <w:t>田径、篮球、排球、足球、羽毛球、乒乓球、健美操等各专项运动 的基本技术、技能、战术、理论知识及专项身体素质。</w:t>
            </w:r>
          </w:p>
          <w:p>
            <w:pPr>
              <w:pStyle w:val="Style13"/>
              <w:keepNext w:val="0"/>
              <w:keepLines w:val="0"/>
              <w:widowControl w:val="0"/>
              <w:numPr>
                <w:ilvl w:val="0"/>
                <w:numId w:val="7"/>
              </w:numPr>
              <w:shd w:val="clear" w:color="auto" w:fill="auto"/>
              <w:tabs>
                <w:tab w:pos="711" w:val="left"/>
              </w:tabs>
              <w:bidi w:val="0"/>
              <w:spacing w:before="0" w:after="0" w:line="365" w:lineRule="exact"/>
              <w:ind w:left="0" w:right="0" w:firstLine="500"/>
              <w:jc w:val="both"/>
            </w:pPr>
            <w:r>
              <w:rPr>
                <w:color w:val="000000"/>
                <w:spacing w:val="0"/>
                <w:w w:val="100"/>
                <w:position w:val="0"/>
              </w:rPr>
              <w:t>体育锻炼的基本理论知识和科学锻炼身体的方法。</w:t>
            </w:r>
          </w:p>
          <w:p>
            <w:pPr>
              <w:pStyle w:val="Style13"/>
              <w:keepNext w:val="0"/>
              <w:keepLines w:val="0"/>
              <w:widowControl w:val="0"/>
              <w:numPr>
                <w:ilvl w:val="0"/>
                <w:numId w:val="7"/>
              </w:numPr>
              <w:shd w:val="clear" w:color="auto" w:fill="auto"/>
              <w:tabs>
                <w:tab w:pos="629" w:val="left"/>
              </w:tabs>
              <w:bidi w:val="0"/>
              <w:spacing w:before="0" w:after="0" w:line="365" w:lineRule="exact"/>
              <w:ind w:left="0" w:right="0" w:firstLine="50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pStyle w:val="Style7"/>
        <w:keepNext w:val="0"/>
        <w:keepLines w:val="0"/>
        <w:widowControl w:val="0"/>
        <w:shd w:val="clear" w:color="auto" w:fill="auto"/>
        <w:bidi w:val="0"/>
        <w:spacing w:before="0" w:after="0" w:line="432" w:lineRule="exact"/>
        <w:ind w:left="0" w:right="0" w:firstLine="500"/>
        <w:jc w:val="left"/>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32" w:lineRule="exact"/>
        <w:ind w:left="0" w:right="0" w:firstLine="540"/>
        <w:jc w:val="both"/>
      </w:pPr>
      <w:r>
        <w:rPr>
          <w:color w:val="000000"/>
          <w:spacing w:val="0"/>
          <w:w w:val="100"/>
          <w:position w:val="0"/>
        </w:rPr>
        <w:t>专业课程包括专业基础课程、专业核心课程、专业拓展课程(包括公共选修课 和专业选修课)，并涵盖有关实践性教学环节。</w:t>
      </w:r>
    </w:p>
    <w:p>
      <w:pPr>
        <w:pStyle w:val="Style7"/>
        <w:keepNext w:val="0"/>
        <w:keepLines w:val="0"/>
        <w:widowControl w:val="0"/>
        <w:numPr>
          <w:ilvl w:val="0"/>
          <w:numId w:val="9"/>
        </w:numPr>
        <w:shd w:val="clear" w:color="auto" w:fill="auto"/>
        <w:tabs>
          <w:tab w:pos="1231" w:val="left"/>
        </w:tabs>
        <w:bidi w:val="0"/>
        <w:spacing w:before="0" w:after="0" w:line="432" w:lineRule="exact"/>
        <w:ind w:left="0" w:right="0" w:firstLine="700"/>
        <w:jc w:val="left"/>
      </w:pPr>
      <w:bookmarkStart w:id="36" w:name="bookmark36"/>
      <w:bookmarkEnd w:id="36"/>
      <w:r>
        <w:rPr>
          <w:color w:val="000000"/>
          <w:spacing w:val="0"/>
          <w:w w:val="100"/>
          <w:position w:val="0"/>
        </w:rPr>
        <w:t>专业基础课程</w:t>
      </w:r>
    </w:p>
    <w:p>
      <w:pPr>
        <w:pStyle w:val="Style7"/>
        <w:keepNext w:val="0"/>
        <w:keepLines w:val="0"/>
        <w:widowControl w:val="0"/>
        <w:shd w:val="clear" w:color="auto" w:fill="auto"/>
        <w:bidi w:val="0"/>
        <w:spacing w:before="0" w:after="0" w:line="432" w:lineRule="exact"/>
        <w:ind w:left="500" w:right="0" w:firstLine="480"/>
        <w:jc w:val="left"/>
      </w:pPr>
      <w:r>
        <w:rPr>
          <w:color w:val="000000"/>
          <w:spacing w:val="0"/>
          <w:w w:val="100"/>
          <w:position w:val="0"/>
        </w:rPr>
        <w:t>包括影像电子学基础、生理学、病理学、影像解剖学、放射物理与防护、临 床医学概论、医学影像设备学等课程。专业基础课程描述如表</w:t>
      </w:r>
      <w:r>
        <w:rPr>
          <w:color w:val="000000"/>
          <w:spacing w:val="0"/>
          <w:w w:val="100"/>
          <w:position w:val="0"/>
          <w:sz w:val="24"/>
          <w:szCs w:val="24"/>
        </w:rPr>
        <w:t>3</w:t>
      </w:r>
      <w:r>
        <w:rPr>
          <w:color w:val="000000"/>
          <w:spacing w:val="0"/>
          <w:w w:val="100"/>
          <w:position w:val="0"/>
        </w:rPr>
        <w:t>所示。</w:t>
      </w:r>
    </w:p>
    <w:p>
      <w:pPr>
        <w:pStyle w:val="Style7"/>
        <w:keepNext w:val="0"/>
        <w:keepLines w:val="0"/>
        <w:widowControl w:val="0"/>
        <w:numPr>
          <w:ilvl w:val="0"/>
          <w:numId w:val="9"/>
        </w:numPr>
        <w:shd w:val="clear" w:color="auto" w:fill="auto"/>
        <w:tabs>
          <w:tab w:pos="1231" w:val="left"/>
        </w:tabs>
        <w:bidi w:val="0"/>
        <w:spacing w:before="0" w:after="0" w:line="432" w:lineRule="exact"/>
        <w:ind w:left="0" w:right="0" w:firstLine="700"/>
        <w:jc w:val="left"/>
      </w:pPr>
      <w:bookmarkStart w:id="37" w:name="bookmark37"/>
      <w:bookmarkEnd w:id="37"/>
      <w:r>
        <w:rPr>
          <w:color w:val="000000"/>
          <w:spacing w:val="0"/>
          <w:w w:val="100"/>
          <w:position w:val="0"/>
        </w:rPr>
        <w:t>专业核心课程</w:t>
      </w:r>
    </w:p>
    <w:p>
      <w:pPr>
        <w:pStyle w:val="Style7"/>
        <w:keepNext w:val="0"/>
        <w:keepLines w:val="0"/>
        <w:widowControl w:val="0"/>
        <w:shd w:val="clear" w:color="auto" w:fill="auto"/>
        <w:bidi w:val="0"/>
        <w:spacing w:before="0" w:after="0" w:line="432" w:lineRule="exact"/>
        <w:ind w:left="0" w:right="0" w:firstLine="980"/>
        <w:jc w:val="left"/>
      </w:pPr>
      <w:r>
        <w:rPr>
          <w:color w:val="000000"/>
          <w:spacing w:val="0"/>
          <w:w w:val="100"/>
          <w:position w:val="0"/>
        </w:rPr>
        <w:t>包括人体解剖与组织胚胎学、</w:t>
      </w:r>
      <w:r>
        <w:rPr>
          <w:color w:val="000000"/>
          <w:spacing w:val="0"/>
          <w:w w:val="100"/>
          <w:position w:val="0"/>
          <w:sz w:val="24"/>
          <w:szCs w:val="24"/>
        </w:rPr>
        <w:t>X</w:t>
      </w:r>
      <w:r>
        <w:rPr>
          <w:color w:val="000000"/>
          <w:spacing w:val="0"/>
          <w:w w:val="100"/>
          <w:position w:val="0"/>
        </w:rPr>
        <w:t>线检査技术、</w:t>
      </w:r>
      <w:r>
        <w:rPr>
          <w:color w:val="000000"/>
          <w:spacing w:val="0"/>
          <w:w w:val="100"/>
          <w:position w:val="0"/>
          <w:sz w:val="24"/>
          <w:szCs w:val="24"/>
          <w:lang w:val="en-US" w:eastAsia="en-US" w:bidi="en-US"/>
        </w:rPr>
        <w:t>CT</w:t>
      </w:r>
      <w:r>
        <w:rPr>
          <w:color w:val="000000"/>
          <w:spacing w:val="0"/>
          <w:w w:val="100"/>
          <w:position w:val="0"/>
        </w:rPr>
        <w:t>检查技术、</w:t>
      </w:r>
      <w:r>
        <w:rPr>
          <w:color w:val="000000"/>
          <w:spacing w:val="0"/>
          <w:w w:val="100"/>
          <w:position w:val="0"/>
          <w:sz w:val="24"/>
          <w:szCs w:val="24"/>
          <w:lang w:val="en-US" w:eastAsia="en-US" w:bidi="en-US"/>
        </w:rPr>
        <w:t>MRI</w:t>
      </w:r>
      <w:r>
        <w:rPr>
          <w:color w:val="000000"/>
          <w:spacing w:val="0"/>
          <w:w w:val="100"/>
          <w:position w:val="0"/>
        </w:rPr>
        <w:t xml:space="preserve">检査技术、 </w:t>
      </w:r>
      <w:r>
        <w:rPr>
          <w:color w:val="000000"/>
          <w:spacing w:val="0"/>
          <w:w w:val="100"/>
          <w:position w:val="0"/>
        </w:rPr>
        <w:t xml:space="preserve">超声检查技术、介入诊疗技术、医学影像诊断学等课程。专业核心课程描述如表 </w:t>
      </w:r>
      <w:r>
        <w:rPr>
          <w:color w:val="000000"/>
          <w:spacing w:val="0"/>
          <w:w w:val="100"/>
          <w:position w:val="0"/>
          <w:sz w:val="24"/>
          <w:szCs w:val="24"/>
        </w:rPr>
        <w:t>4</w:t>
      </w:r>
      <w:r>
        <w:rPr>
          <w:color w:val="000000"/>
          <w:spacing w:val="0"/>
          <w:w w:val="100"/>
          <w:position w:val="0"/>
        </w:rPr>
        <w:t>所示。</w:t>
      </w:r>
    </w:p>
    <w:p>
      <w:pPr>
        <w:pStyle w:val="Style7"/>
        <w:keepNext w:val="0"/>
        <w:keepLines w:val="0"/>
        <w:widowControl w:val="0"/>
        <w:numPr>
          <w:ilvl w:val="0"/>
          <w:numId w:val="9"/>
        </w:numPr>
        <w:shd w:val="clear" w:color="auto" w:fill="auto"/>
        <w:tabs>
          <w:tab w:pos="1231" w:val="left"/>
        </w:tabs>
        <w:bidi w:val="0"/>
        <w:spacing w:before="0" w:after="0" w:line="438" w:lineRule="exact"/>
        <w:ind w:left="0" w:right="0" w:firstLine="700"/>
        <w:jc w:val="both"/>
      </w:pPr>
      <w:bookmarkStart w:id="38" w:name="bookmark38"/>
      <w:bookmarkEnd w:id="38"/>
      <w:r>
        <w:rPr>
          <w:color w:val="000000"/>
          <w:spacing w:val="0"/>
          <w:w w:val="100"/>
          <w:position w:val="0"/>
        </w:rPr>
        <w:t>专业拓展课程</w:t>
      </w:r>
    </w:p>
    <w:p>
      <w:pPr>
        <w:pStyle w:val="Style7"/>
        <w:keepNext w:val="0"/>
        <w:keepLines w:val="0"/>
        <w:widowControl w:val="0"/>
        <w:shd w:val="clear" w:color="auto" w:fill="auto"/>
        <w:bidi w:val="0"/>
        <w:spacing w:before="0" w:after="0" w:line="438" w:lineRule="exact"/>
        <w:ind w:left="0" w:right="0" w:firstLine="520"/>
        <w:jc w:val="both"/>
      </w:pPr>
      <w:r>
        <w:rPr>
          <w:color w:val="000000"/>
          <w:spacing w:val="0"/>
          <w:w w:val="100"/>
          <w:position w:val="0"/>
        </w:rPr>
        <w:t>本模块课程包括公共选修课和专业选修课两部分，根据学生实际情况开设人文 素养、社交与礼仪、沟通策略与实践、放射治疗技术、药理学、病原生物学与免疫 学、核医学等课程。</w:t>
      </w:r>
    </w:p>
    <w:p>
      <w:pPr>
        <w:pStyle w:val="Style7"/>
        <w:keepNext w:val="0"/>
        <w:keepLines w:val="0"/>
        <w:widowControl w:val="0"/>
        <w:numPr>
          <w:ilvl w:val="0"/>
          <w:numId w:val="9"/>
        </w:numPr>
        <w:shd w:val="clear" w:color="auto" w:fill="auto"/>
        <w:tabs>
          <w:tab w:pos="1231" w:val="left"/>
        </w:tabs>
        <w:bidi w:val="0"/>
        <w:spacing w:before="0" w:after="0" w:line="438" w:lineRule="exact"/>
        <w:ind w:left="0" w:right="0" w:firstLine="700"/>
        <w:jc w:val="both"/>
      </w:pPr>
      <w:bookmarkStart w:id="39" w:name="bookmark39"/>
      <w:bookmarkEnd w:id="39"/>
      <w:r>
        <w:rPr>
          <w:color w:val="000000"/>
          <w:spacing w:val="0"/>
          <w:w w:val="100"/>
          <w:position w:val="0"/>
          <w:lang w:val="zh-CN" w:eastAsia="zh-CN" w:bidi="zh-CN"/>
        </w:rPr>
        <w:t>“课</w:t>
      </w:r>
      <w:r>
        <w:rPr>
          <w:color w:val="000000"/>
          <w:spacing w:val="0"/>
          <w:w w:val="100"/>
          <w:position w:val="0"/>
        </w:rPr>
        <w:t>程思政</w:t>
      </w:r>
      <w:r>
        <w:rPr>
          <w:color w:val="000000"/>
          <w:spacing w:val="0"/>
          <w:w w:val="100"/>
          <w:position w:val="0"/>
          <w:lang w:val="zh-CN" w:eastAsia="zh-CN" w:bidi="zh-CN"/>
        </w:rPr>
        <w:t>”教学</w:t>
      </w:r>
      <w:r>
        <w:rPr>
          <w:color w:val="000000"/>
          <w:spacing w:val="0"/>
          <w:w w:val="100"/>
          <w:position w:val="0"/>
        </w:rPr>
        <w:t>改革建设课程</w:t>
      </w:r>
    </w:p>
    <w:p>
      <w:pPr>
        <w:pStyle w:val="Style7"/>
        <w:keepNext w:val="0"/>
        <w:keepLines w:val="0"/>
        <w:widowControl w:val="0"/>
        <w:shd w:val="clear" w:color="auto" w:fill="auto"/>
        <w:bidi w:val="0"/>
        <w:spacing w:before="0" w:after="0" w:line="438" w:lineRule="exact"/>
        <w:ind w:left="500" w:right="0" w:firstLine="480"/>
        <w:jc w:val="both"/>
      </w:pPr>
      <w:r>
        <w:rPr>
          <w:color w:val="000000"/>
          <w:spacing w:val="0"/>
          <w:w w:val="100"/>
          <w:position w:val="0"/>
        </w:rPr>
        <w:t>按照《高等学校课程思政建设指导纲要》推进医学影像技术专业全部课程思 政建设，科学设计课程思政教学体系。</w:t>
      </w:r>
    </w:p>
    <w:p>
      <w:pPr>
        <w:pStyle w:val="Style7"/>
        <w:keepNext w:val="0"/>
        <w:keepLines w:val="0"/>
        <w:widowControl w:val="0"/>
        <w:shd w:val="clear" w:color="auto" w:fill="auto"/>
        <w:bidi w:val="0"/>
        <w:spacing w:before="0" w:after="40" w:line="438" w:lineRule="exact"/>
        <w:ind w:left="0" w:right="0" w:firstLine="0"/>
        <w:jc w:val="center"/>
      </w:pPr>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《影像电子学基础》课程描述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影像电子学基础是研究电能和半导体器件在工程技术上应用的学科， 是医学影像技术专业一门重要的专业基础课。通过学习使学生获得电工和 电子技术方面的基本知识和基本技能，为学习专业知识、从事影像技术工 作，以及进一步提高科学技术水平打下良好的基础。</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both"/>
            </w:pPr>
            <w:r>
              <w:rPr>
                <w:color w:val="000000"/>
                <w:spacing w:val="0"/>
                <w:w w:val="100"/>
                <w:position w:val="0"/>
              </w:rPr>
              <w:t>本课程内容主要电功电路基础，数字电路基础和模拟电路基础等。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715" w:val="left"/>
              </w:tabs>
              <w:bidi w:val="0"/>
              <w:spacing w:before="0" w:after="0" w:line="361" w:lineRule="exact"/>
              <w:ind w:left="0" w:right="0" w:firstLine="500"/>
              <w:jc w:val="both"/>
            </w:pPr>
            <w:r>
              <w:rPr>
                <w:color w:val="000000"/>
                <w:spacing w:val="0"/>
                <w:w w:val="100"/>
                <w:position w:val="0"/>
              </w:rPr>
              <w:t>1、</w:t>
              <w:tab/>
              <w:t>组织部分课堂讨论，加强师生间、学生间的交流，发挥学生学习的 主动性，促进独立思考，培养综合分析思维能力。</w:t>
            </w:r>
          </w:p>
          <w:p>
            <w:pPr>
              <w:pStyle w:val="Style13"/>
              <w:keepNext w:val="0"/>
              <w:keepLines w:val="0"/>
              <w:widowControl w:val="0"/>
              <w:shd w:val="clear" w:color="auto" w:fill="auto"/>
              <w:tabs>
                <w:tab w:pos="706" w:val="left"/>
              </w:tabs>
              <w:bidi w:val="0"/>
              <w:spacing w:before="0" w:after="0" w:line="361" w:lineRule="exact"/>
              <w:ind w:left="0" w:right="0" w:firstLine="500"/>
              <w:jc w:val="both"/>
            </w:pPr>
            <w:r>
              <w:rPr>
                <w:color w:val="000000"/>
                <w:spacing w:val="0"/>
                <w:w w:val="100"/>
                <w:position w:val="0"/>
              </w:rPr>
              <w:t>2、</w:t>
              <w:tab/>
              <w:t>充分应用现代化教学设备，理论课全部釆用多媒体教学。制作以大 量图片、录像、动画为主的多媒体课件，增加教学的形象性、生动性和趣 味性。</w:t>
            </w:r>
          </w:p>
          <w:p>
            <w:pPr>
              <w:pStyle w:val="Style13"/>
              <w:keepNext w:val="0"/>
              <w:keepLines w:val="0"/>
              <w:widowControl w:val="0"/>
              <w:shd w:val="clear" w:color="auto" w:fill="auto"/>
              <w:tabs>
                <w:tab w:pos="696" w:val="left"/>
              </w:tabs>
              <w:bidi w:val="0"/>
              <w:spacing w:before="0" w:after="0" w:line="361" w:lineRule="exact"/>
              <w:ind w:left="0" w:right="0" w:firstLine="500"/>
              <w:jc w:val="both"/>
            </w:pPr>
            <w:r>
              <w:rPr>
                <w:color w:val="000000"/>
                <w:spacing w:val="0"/>
                <w:w w:val="100"/>
                <w:position w:val="0"/>
              </w:rPr>
              <w:t>3、</w:t>
              <w:tab/>
              <w:t>通过各种渠道获得本专业的新技术、新设备的相关知识，并融入教 学，使学生的学习能够紧跟医学发展的前沿。</w:t>
            </w:r>
          </w:p>
        </w:tc>
      </w:tr>
      <w:tr>
        <w:trPr>
          <w:trHeight w:val="4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《生理学》课程描述</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生理学是医学专业的主干课程，是重要的医学基础课程，也是医学生 完成人体解剖学、组织学等形态学课程后首次接触的功能学学科。通过学 习使学生掌握本学科的基础理论、基本知识和基本实验技能，并适当了解 本学科的新进展，学会从分子、细胞、器官、系统水平，特别是从整体水 平，理解人体生理学功能的调节以及机制。不仅为后续课程奠定结实的基 础，而且更重要的是培养学生分析问题和解决问题的能力，为今后从事医 疗卫生实践和科研工作打下必要的生理学基础。</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生理学是研究生命活动规律的科学。为医学生开设的是人体生理学， 其任务是研究构成人体各个系统、器官及细胞的正常活动过程，特别是各 个器官、细胞功能表现的内部机制，并阐明人体作为一个整体，其各部分 的功能活动是如何相互协调、相互制约，以及机体内、外环境变化对这些</w:t>
            </w:r>
          </w:p>
        </w:tc>
      </w:tr>
    </w:tbl>
    <w:p>
      <w:pPr>
        <w:spacing w:lineRule="exact" w:line="1"/>
        <w:rPr>
          <w:sz w:val="2"/>
          <w:szCs w:val="2"/>
        </w:rPr>
      </w:pPr>
      <w:r>
        <w:br w:type="page"/>
      </w:r>
    </w:p>
    <w:tbl>
      <w:tblPr>
        <w:tblOverlap w:val="never"/>
        <w:jc w:val="center"/>
        <w:tblLayout w:type="fixed"/>
      </w:tblPr>
      <w:tblGrid>
        <w:gridCol w:w="1958"/>
        <w:gridCol w:w="6950"/>
      </w:tblGrid>
      <w:tr>
        <w:trPr>
          <w:trHeight w:val="44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活动的影响。</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生理学分为理论课及实验课，通过理论学习掌握各系统的生理功能， 以及这些生理功能的调节过程。通过实验课的学习要求学生掌握常用生理 仪器的使用及基本实验操作技能、完成所有项目的观察，并学会分析实验 结果及做出结论。学习本课程的过程中要求学生提高思想道德修养、自学 能力、表达能力、创新能力和科研能力。</w:t>
            </w:r>
          </w:p>
        </w:tc>
      </w:tr>
      <w:tr>
        <w:trPr>
          <w:trHeight w:val="4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《病理学》课程描述</w:t>
            </w:r>
          </w:p>
        </w:tc>
      </w:tr>
      <w:tr>
        <w:trPr>
          <w:trHeight w:val="43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1"/>
              </w:numPr>
              <w:shd w:val="clear" w:color="auto" w:fill="auto"/>
              <w:tabs>
                <w:tab w:pos="629" w:val="left"/>
              </w:tabs>
              <w:bidi w:val="0"/>
              <w:spacing w:before="0" w:after="0" w:line="363" w:lineRule="exact"/>
              <w:ind w:left="0" w:right="0" w:firstLine="500"/>
              <w:jc w:val="both"/>
            </w:pPr>
            <w:r>
              <w:rPr>
                <w:color w:val="000000"/>
                <w:spacing w:val="0"/>
                <w:w w:val="100"/>
                <w:position w:val="0"/>
              </w:rPr>
              <w:t>基本知识目标：掌握基本病理变化、疾病的典型病理变化和常见疾 病的概念；理解疾病发生、发展过程中的共同规律和疾病的转归；理解主 要疾病的基本病变，掌握基本病理过程及常见疾病的基本病理知识及其与 临床的联系；了解基本病理知识与相关专业的联系。</w:t>
            </w:r>
          </w:p>
          <w:p>
            <w:pPr>
              <w:pStyle w:val="Style13"/>
              <w:keepNext w:val="0"/>
              <w:keepLines w:val="0"/>
              <w:widowControl w:val="0"/>
              <w:numPr>
                <w:ilvl w:val="0"/>
                <w:numId w:val="11"/>
              </w:numPr>
              <w:shd w:val="clear" w:color="auto" w:fill="auto"/>
              <w:tabs>
                <w:tab w:pos="638" w:val="left"/>
              </w:tabs>
              <w:bidi w:val="0"/>
              <w:spacing w:before="0" w:after="0" w:line="363" w:lineRule="exact"/>
              <w:ind w:left="0" w:right="0" w:firstLine="500"/>
              <w:jc w:val="both"/>
            </w:pPr>
            <w:r>
              <w:rPr>
                <w:color w:val="000000"/>
                <w:spacing w:val="0"/>
                <w:w w:val="100"/>
                <w:position w:val="0"/>
              </w:rPr>
              <w:t>能力培养目标：能初步认识总论和各论的典型病变，知道病理报告 中的常见病理诊断；能以辩证唯物论观点，初步分析疾病过程中形态、功 能、代谢的相互关系；能运用所学的病理学基本知识，对简单的病例进行 初步的分析讨论。</w:t>
            </w:r>
          </w:p>
          <w:p>
            <w:pPr>
              <w:pStyle w:val="Style13"/>
              <w:keepNext w:val="0"/>
              <w:keepLines w:val="0"/>
              <w:widowControl w:val="0"/>
              <w:numPr>
                <w:ilvl w:val="0"/>
                <w:numId w:val="11"/>
              </w:numPr>
              <w:shd w:val="clear" w:color="auto" w:fill="auto"/>
              <w:tabs>
                <w:tab w:pos="638" w:val="left"/>
              </w:tabs>
              <w:bidi w:val="0"/>
              <w:spacing w:before="0" w:after="0" w:line="363" w:lineRule="exact"/>
              <w:ind w:left="0" w:right="0" w:firstLine="500"/>
              <w:jc w:val="both"/>
            </w:pPr>
            <w:r>
              <w:rPr>
                <w:color w:val="000000"/>
                <w:spacing w:val="0"/>
                <w:w w:val="100"/>
                <w:position w:val="0"/>
              </w:rPr>
              <w:t>思想教育目标：通过对病理变化、病理过程的认识，树立热爱生命、 人类终将认识、战胜疾病和疾病重在预防的观念；通过学习，培养科学严 谨、辩证求实、主动学习的态度；通过学习与实践，培养协作精神和提高 动手能力。</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500"/>
              <w:jc w:val="both"/>
            </w:pPr>
            <w:r>
              <w:rPr>
                <w:color w:val="000000"/>
                <w:spacing w:val="0"/>
                <w:w w:val="100"/>
                <w:position w:val="0"/>
              </w:rPr>
              <w:t>病理学包括病理解剖学和病理生理学两部分。病理解剖学侧重从形态 变化阐明疾病的本质，病理生理学侧重从功能和代谢变化阐明疾病的本质。 在疾病发生发展过程中，机体形态结构、功能及代谢变化相互影响，紧密 联系。</w:t>
            </w:r>
          </w:p>
        </w:tc>
      </w:tr>
      <w:tr>
        <w:trPr>
          <w:trHeight w:val="28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3"/>
              </w:numPr>
              <w:shd w:val="clear" w:color="auto" w:fill="auto"/>
              <w:tabs>
                <w:tab w:pos="702" w:val="left"/>
              </w:tabs>
              <w:bidi w:val="0"/>
              <w:spacing w:before="0" w:after="0" w:line="370" w:lineRule="exact"/>
              <w:ind w:left="0" w:right="0" w:firstLine="500"/>
              <w:jc w:val="both"/>
            </w:pPr>
            <w:r>
              <w:rPr>
                <w:color w:val="000000"/>
                <w:spacing w:val="0"/>
                <w:w w:val="100"/>
                <w:position w:val="0"/>
              </w:rPr>
              <w:t>用现代医学模式阐述疾病发生、发展的规律。</w:t>
            </w:r>
          </w:p>
          <w:p>
            <w:pPr>
              <w:pStyle w:val="Style13"/>
              <w:keepNext w:val="0"/>
              <w:keepLines w:val="0"/>
              <w:widowControl w:val="0"/>
              <w:numPr>
                <w:ilvl w:val="0"/>
                <w:numId w:val="13"/>
              </w:numPr>
              <w:shd w:val="clear" w:color="auto" w:fill="auto"/>
              <w:tabs>
                <w:tab w:pos="629" w:val="left"/>
              </w:tabs>
              <w:bidi w:val="0"/>
              <w:spacing w:before="0" w:after="0" w:line="367" w:lineRule="exact"/>
              <w:ind w:left="0" w:right="0" w:firstLine="500"/>
              <w:jc w:val="both"/>
            </w:pPr>
            <w:r>
              <w:rPr>
                <w:color w:val="000000"/>
                <w:spacing w:val="0"/>
                <w:w w:val="100"/>
                <w:position w:val="0"/>
              </w:rPr>
              <w:t>运用辩证唯物主义的思想方法，解释疾病过程局部与整体、形态与 功能、心理与生理、损伤与抗损伤的辩证关系，为临床工作提供科学的思 维方法。</w:t>
            </w:r>
          </w:p>
          <w:p>
            <w:pPr>
              <w:pStyle w:val="Style13"/>
              <w:keepNext w:val="0"/>
              <w:keepLines w:val="0"/>
              <w:widowControl w:val="0"/>
              <w:numPr>
                <w:ilvl w:val="0"/>
                <w:numId w:val="13"/>
              </w:numPr>
              <w:shd w:val="clear" w:color="auto" w:fill="auto"/>
              <w:tabs>
                <w:tab w:pos="634" w:val="left"/>
              </w:tabs>
              <w:bidi w:val="0"/>
              <w:spacing w:before="0" w:after="0" w:line="370" w:lineRule="exact"/>
              <w:ind w:left="0" w:right="0" w:firstLine="500"/>
              <w:jc w:val="both"/>
            </w:pPr>
            <w:r>
              <w:rPr>
                <w:color w:val="000000"/>
                <w:spacing w:val="0"/>
                <w:w w:val="100"/>
                <w:position w:val="0"/>
              </w:rPr>
              <w:t>掌握疾病的基本病理过程；熟悉常见病的形态、功能、代谢的变化 及病理临床联系；了解病因与发病机制。</w:t>
            </w:r>
          </w:p>
          <w:p>
            <w:pPr>
              <w:pStyle w:val="Style13"/>
              <w:keepNext w:val="0"/>
              <w:keepLines w:val="0"/>
              <w:widowControl w:val="0"/>
              <w:numPr>
                <w:ilvl w:val="0"/>
                <w:numId w:val="13"/>
              </w:numPr>
              <w:shd w:val="clear" w:color="auto" w:fill="auto"/>
              <w:tabs>
                <w:tab w:pos="634" w:val="left"/>
              </w:tabs>
              <w:bidi w:val="0"/>
              <w:spacing w:before="0" w:after="0" w:line="370" w:lineRule="exact"/>
              <w:ind w:left="0" w:right="0" w:firstLine="500"/>
              <w:jc w:val="both"/>
            </w:pPr>
            <w:r>
              <w:rPr>
                <w:color w:val="000000"/>
                <w:spacing w:val="0"/>
                <w:w w:val="100"/>
                <w:position w:val="0"/>
              </w:rPr>
              <w:t>学会病理标本、切片的观察方法及动物实验的基本方法，有较强的 基本技能，并能理论联系实际，培养分析问题和解决问题的能力。</w:t>
            </w:r>
          </w:p>
        </w:tc>
      </w:tr>
      <w:tr>
        <w:trPr>
          <w:trHeight w:val="4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《影像解剖学》课程描述</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200"/>
              <w:jc w:val="both"/>
            </w:pPr>
            <w:r>
              <w:rPr>
                <w:color w:val="000000"/>
                <w:spacing w:val="0"/>
                <w:w w:val="100"/>
                <w:position w:val="0"/>
              </w:rPr>
              <w:t>（一）知识教学目标</w:t>
            </w:r>
          </w:p>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在人体解部学知识的基础上，釆用X线和断层影像学的方法学习。掌握正 常人体结构的影像表现，为后期临床影像学诊断打下坚实的基础。本课程 分为两个板块讲授：①正常人体解剖学。掌握正常人体的结构和位置。② X线解剖学。掌握人体各系统X影像正常表现。</w:t>
            </w:r>
          </w:p>
        </w:tc>
      </w:tr>
    </w:tbl>
    <w:p>
      <w:pPr>
        <w:sectPr>
          <w:footerReference w:type="default" r:id="rId6"/>
          <w:footnotePr>
            <w:pos w:val="pageBottom"/>
            <w:numFmt w:val="decimal"/>
            <w:numRestart w:val="continuous"/>
          </w:footnotePr>
          <w:pgSz w:w="11900" w:h="16840"/>
          <w:pgMar w:top="1424" w:right="1509" w:bottom="1258" w:left="1483" w:header="996" w:footer="3" w:gutter="0"/>
          <w:cols w:space="720"/>
          <w:noEndnote/>
          <w:rtlGutter w:val="0"/>
          <w:docGrid w:linePitch="360"/>
        </w:sectPr>
      </w:pP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lang w:val="en-US" w:eastAsia="en-US" w:bidi="en-US"/>
              </w:rPr>
              <w:t>CT|MRI</w:t>
            </w:r>
            <w:r>
              <w:rPr>
                <w:color w:val="000000"/>
                <w:spacing w:val="0"/>
                <w:w w:val="100"/>
                <w:position w:val="0"/>
              </w:rPr>
              <w:t>断层解剖学，掌握人体各部横、冠、矢不同断面典型结构表现。</w:t>
            </w:r>
          </w:p>
          <w:p>
            <w:pPr>
              <w:pStyle w:val="Style13"/>
              <w:keepNext w:val="0"/>
              <w:keepLines w:val="0"/>
              <w:widowControl w:val="0"/>
              <w:shd w:val="clear" w:color="auto" w:fill="auto"/>
              <w:tabs>
                <w:tab w:pos="643" w:val="left"/>
              </w:tabs>
              <w:bidi w:val="0"/>
              <w:spacing w:before="0" w:after="0" w:line="355" w:lineRule="exact"/>
              <w:ind w:left="0" w:right="0" w:firstLine="200"/>
              <w:jc w:val="both"/>
            </w:pPr>
            <w:r>
              <w:rPr>
                <w:color w:val="000000"/>
                <w:spacing w:val="0"/>
                <w:w w:val="100"/>
                <w:position w:val="0"/>
              </w:rPr>
              <w:t>（二）</w:t>
              <w:tab/>
              <w:t>能力培养目标1、简单掌握X线、</w:t>
            </w:r>
            <w:r>
              <w:rPr>
                <w:color w:val="000000"/>
                <w:spacing w:val="0"/>
                <w:w w:val="100"/>
                <w:position w:val="0"/>
                <w:lang w:val="en-US" w:eastAsia="en-US" w:bidi="en-US"/>
              </w:rPr>
              <w:t>CT、MRI</w:t>
            </w:r>
            <w:r>
              <w:rPr>
                <w:color w:val="000000"/>
                <w:spacing w:val="0"/>
                <w:w w:val="100"/>
                <w:position w:val="0"/>
              </w:rPr>
              <w:t>成像原理。2、能够读 懂简单常见的X片，</w:t>
            </w:r>
            <w:r>
              <w:rPr>
                <w:color w:val="000000"/>
                <w:spacing w:val="0"/>
                <w:w w:val="100"/>
                <w:position w:val="0"/>
                <w:lang w:val="en-US" w:eastAsia="en-US" w:bidi="en-US"/>
              </w:rPr>
              <w:t>CT</w:t>
            </w:r>
            <w:r>
              <w:rPr>
                <w:color w:val="000000"/>
                <w:spacing w:val="0"/>
                <w:w w:val="100"/>
                <w:position w:val="0"/>
              </w:rPr>
              <w:t>片和</w:t>
            </w:r>
            <w:r>
              <w:rPr>
                <w:color w:val="000000"/>
                <w:spacing w:val="0"/>
                <w:w w:val="100"/>
                <w:position w:val="0"/>
                <w:lang w:val="en-US" w:eastAsia="en-US" w:bidi="en-US"/>
              </w:rPr>
              <w:t>MRI</w:t>
            </w:r>
            <w:r>
              <w:rPr>
                <w:color w:val="000000"/>
                <w:spacing w:val="0"/>
                <w:w w:val="100"/>
                <w:position w:val="0"/>
              </w:rPr>
              <w:t>片。</w:t>
            </w:r>
          </w:p>
          <w:p>
            <w:pPr>
              <w:pStyle w:val="Style13"/>
              <w:keepNext w:val="0"/>
              <w:keepLines w:val="0"/>
              <w:widowControl w:val="0"/>
              <w:shd w:val="clear" w:color="auto" w:fill="auto"/>
              <w:tabs>
                <w:tab w:pos="624" w:val="left"/>
              </w:tabs>
              <w:bidi w:val="0"/>
              <w:spacing w:before="0" w:after="0" w:line="355" w:lineRule="exact"/>
              <w:ind w:left="0" w:right="0" w:firstLine="200"/>
              <w:jc w:val="both"/>
            </w:pPr>
            <w:r>
              <w:rPr>
                <w:color w:val="000000"/>
                <w:spacing w:val="0"/>
                <w:w w:val="100"/>
                <w:position w:val="0"/>
              </w:rPr>
              <w:t>（三）</w:t>
              <w:tab/>
              <w:t>思想教育目标通过学习和实践，培养勤奋的学习态度和理论联系实 际的工作作风。</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6" w:lineRule="exact"/>
              <w:ind w:left="0" w:right="0" w:firstLine="500"/>
              <w:jc w:val="both"/>
            </w:pPr>
            <w:r>
              <w:rPr>
                <w:color w:val="000000"/>
                <w:spacing w:val="0"/>
                <w:w w:val="100"/>
                <w:position w:val="0"/>
              </w:rPr>
              <w:t>全书按八章编制，即头部、颈部、胸部、腹部、盆部与会阴、脊柱区、 四肢和血管。每章节内容分为三部分：第一部分为应用解剖，简述必需的 基础解剖内容。第二部分为X线解剖，突出临床上常用的其他影像技术目 前还没有替代的方法。第三部分为断层解剖，其难度最大、综合程度最高， 断层解剖以横断层面为主，矢状、冠状层面及与超声相关的非标准断面为 辅。</w:t>
            </w:r>
          </w:p>
        </w:tc>
      </w:tr>
      <w:tr>
        <w:trPr>
          <w:trHeight w:val="36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706" w:val="left"/>
              </w:tabs>
              <w:bidi w:val="0"/>
              <w:spacing w:before="0" w:after="0" w:line="362" w:lineRule="exact"/>
              <w:ind w:left="0" w:right="0" w:firstLine="500"/>
              <w:jc w:val="both"/>
            </w:pPr>
            <w:r>
              <w:rPr>
                <w:color w:val="000000"/>
                <w:spacing w:val="0"/>
                <w:w w:val="100"/>
                <w:position w:val="0"/>
              </w:rPr>
              <w:t>1、</w:t>
              <w:tab/>
              <w:t>熟悉成像原理，明确局部与整体相统一。医学影像解剖学以各种检 査技术所提供的图像信息为载体，熟悉各种检査成像原理是学好本门课程 的前提。</w:t>
            </w:r>
          </w:p>
          <w:p>
            <w:pPr>
              <w:pStyle w:val="Style13"/>
              <w:keepNext w:val="0"/>
              <w:keepLines w:val="0"/>
              <w:widowControl w:val="0"/>
              <w:shd w:val="clear" w:color="auto" w:fill="auto"/>
              <w:tabs>
                <w:tab w:pos="739" w:val="left"/>
              </w:tabs>
              <w:bidi w:val="0"/>
              <w:spacing w:before="0" w:after="0" w:line="366" w:lineRule="exact"/>
              <w:ind w:left="0" w:right="0" w:firstLine="500"/>
              <w:jc w:val="both"/>
            </w:pPr>
            <w:r>
              <w:rPr>
                <w:color w:val="000000"/>
                <w:spacing w:val="0"/>
                <w:w w:val="100"/>
                <w:position w:val="0"/>
              </w:rPr>
              <w:t>2、</w:t>
              <w:tab/>
              <w:t>持实践第一，明确形态与功能相依存。学习影像解剖学要遵循从实 物到影像、将形态学基础与临床实际紧密地结合起来的原则。</w:t>
            </w:r>
          </w:p>
          <w:p>
            <w:pPr>
              <w:pStyle w:val="Style13"/>
              <w:keepNext w:val="0"/>
              <w:keepLines w:val="0"/>
              <w:widowControl w:val="0"/>
              <w:shd w:val="clear" w:color="auto" w:fill="auto"/>
              <w:tabs>
                <w:tab w:pos="701" w:val="left"/>
              </w:tabs>
              <w:bidi w:val="0"/>
              <w:spacing w:before="0" w:after="0" w:line="366" w:lineRule="exact"/>
              <w:ind w:left="0" w:right="0" w:firstLine="500"/>
              <w:jc w:val="both"/>
            </w:pPr>
            <w:r>
              <w:rPr>
                <w:color w:val="000000"/>
                <w:spacing w:val="0"/>
                <w:w w:val="100"/>
                <w:position w:val="0"/>
              </w:rPr>
              <w:t>3、</w:t>
              <w:tab/>
              <w:t>培养立体思维，明确平面与立体相结合。影像解剖图像的正确认识 和分析须要用形态与功能统一、局部与整体统一、静态与动态统一、平面 与立体统一的思维方式。</w:t>
            </w:r>
          </w:p>
          <w:p>
            <w:pPr>
              <w:pStyle w:val="Style13"/>
              <w:keepNext w:val="0"/>
              <w:keepLines w:val="0"/>
              <w:widowControl w:val="0"/>
              <w:shd w:val="clear" w:color="auto" w:fill="auto"/>
              <w:tabs>
                <w:tab w:pos="672" w:val="left"/>
              </w:tabs>
              <w:bidi w:val="0"/>
              <w:spacing w:before="0" w:after="0" w:line="374" w:lineRule="exact"/>
              <w:ind w:left="0" w:right="0" w:firstLine="500"/>
              <w:jc w:val="both"/>
            </w:pPr>
            <w:r>
              <w:rPr>
                <w:color w:val="000000"/>
                <w:spacing w:val="0"/>
                <w:w w:val="100"/>
                <w:position w:val="0"/>
              </w:rPr>
              <w:t>4、</w:t>
              <w:tab/>
              <w:t>结合学生实际，明确传统解剖学科与现代媒体技术相适，应将教材、 标本、图谱、挂图和临床见习有机结合起来。</w:t>
            </w:r>
          </w:p>
        </w:tc>
      </w:tr>
      <w:tr>
        <w:trPr>
          <w:trHeight w:val="4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《放射物理与防护》课程描述</w:t>
            </w:r>
          </w:p>
        </w:tc>
      </w:tr>
      <w:tr>
        <w:trPr>
          <w:trHeight w:val="39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5"/>
              </w:numPr>
              <w:shd w:val="clear" w:color="auto" w:fill="auto"/>
              <w:tabs>
                <w:tab w:pos="634" w:val="left"/>
              </w:tabs>
              <w:bidi w:val="0"/>
              <w:spacing w:before="0" w:after="0" w:line="352" w:lineRule="exact"/>
              <w:ind w:left="0" w:right="0" w:firstLine="500"/>
              <w:jc w:val="both"/>
            </w:pPr>
            <w:r>
              <w:rPr>
                <w:color w:val="000000"/>
                <w:spacing w:val="0"/>
                <w:w w:val="100"/>
                <w:position w:val="0"/>
              </w:rPr>
              <w:t>知识教学目标：（1）通过本课程的学习，掌握放射物理基本理论知 识，射线与物质的作用规律及衰减规律，以及放射学中的基本物理量及其 测量方法，学会利用放射物理防护法规评估射线剂量及限值。（2）熟悉射 线的生物效应机制及特点，医疗诊断中的辐射防护方法以及辐射防护管理 方法。（3） 了解仪器的原理及用法，服务于社会及患者。体现现代影像工 作者的科学素养。</w:t>
            </w:r>
          </w:p>
          <w:p>
            <w:pPr>
              <w:pStyle w:val="Style13"/>
              <w:keepNext w:val="0"/>
              <w:keepLines w:val="0"/>
              <w:widowControl w:val="0"/>
              <w:numPr>
                <w:ilvl w:val="0"/>
                <w:numId w:val="15"/>
              </w:numPr>
              <w:shd w:val="clear" w:color="auto" w:fill="auto"/>
              <w:tabs>
                <w:tab w:pos="638" w:val="left"/>
              </w:tabs>
              <w:bidi w:val="0"/>
              <w:spacing w:before="0" w:after="0" w:line="357" w:lineRule="exact"/>
              <w:ind w:left="0" w:right="0" w:firstLine="500"/>
              <w:jc w:val="both"/>
            </w:pPr>
            <w:r>
              <w:rPr>
                <w:color w:val="000000"/>
                <w:spacing w:val="0"/>
                <w:w w:val="100"/>
                <w:position w:val="0"/>
              </w:rPr>
              <w:t>能力培养目标：（1）学会测量射线的强度，并评估对人体的危害， 学会基本防护方法。（2）提高分析能力及逻辑思维能力，为后续课程打下 理论基础。（3）在医疗诊断中学会对医生及病人防护。</w:t>
            </w:r>
          </w:p>
          <w:p>
            <w:pPr>
              <w:pStyle w:val="Style13"/>
              <w:keepNext w:val="0"/>
              <w:keepLines w:val="0"/>
              <w:widowControl w:val="0"/>
              <w:numPr>
                <w:ilvl w:val="0"/>
                <w:numId w:val="15"/>
              </w:numPr>
              <w:shd w:val="clear" w:color="auto" w:fill="auto"/>
              <w:tabs>
                <w:tab w:pos="638" w:val="left"/>
              </w:tabs>
              <w:bidi w:val="0"/>
              <w:spacing w:before="0" w:after="0" w:line="357" w:lineRule="exact"/>
              <w:ind w:left="0" w:right="0" w:firstLine="500"/>
              <w:jc w:val="both"/>
            </w:pPr>
            <w:r>
              <w:rPr>
                <w:color w:val="000000"/>
                <w:spacing w:val="0"/>
                <w:w w:val="100"/>
                <w:position w:val="0"/>
              </w:rPr>
              <w:t>思想教育目标：（1）通过学习和实践，培养勤奋的学习态度和理论 联系实际的工作作风。（2）通过学习和实践，树立放射防护观念。</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500"/>
              <w:jc w:val="both"/>
            </w:pPr>
            <w:r>
              <w:rPr>
                <w:color w:val="000000"/>
                <w:spacing w:val="0"/>
                <w:w w:val="100"/>
                <w:position w:val="0"/>
              </w:rPr>
              <w:t>本课程内容主要包括物质结构、核衰变、X射线的产生、常用的辐射 量和单位、放射线的测量、放射治疗剂量学、放射防护法律标准、放射线 的屏蔽防护、辐射防护屏蔽设计等。</w:t>
            </w:r>
          </w:p>
        </w:tc>
      </w:tr>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lang w:val="en-US" w:eastAsia="en-US" w:bidi="en-US"/>
              </w:rPr>
              <w:t>1.</w:t>
            </w:r>
            <w:r>
              <w:rPr>
                <w:color w:val="000000"/>
                <w:spacing w:val="0"/>
                <w:w w:val="100"/>
                <w:position w:val="0"/>
              </w:rPr>
              <w:t>组织部分课堂讨论，加强师生间、学生间的交流，发挥学生学习的 主动性，促进独立思考，培养综合分析思维能力。</w:t>
            </w:r>
          </w:p>
        </w:tc>
      </w:tr>
    </w:tbl>
    <w:p>
      <w:pPr>
        <w:spacing w:lineRule="exact" w:line="1"/>
        <w:rPr>
          <w:sz w:val="2"/>
          <w:szCs w:val="2"/>
        </w:rPr>
      </w:pPr>
      <w:r>
        <w:br w:type="page"/>
      </w: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7"/>
              </w:numPr>
              <w:shd w:val="clear" w:color="auto" w:fill="auto"/>
              <w:tabs>
                <w:tab w:pos="634" w:val="left"/>
              </w:tabs>
              <w:bidi w:val="0"/>
              <w:spacing w:before="0" w:after="0" w:line="366" w:lineRule="exact"/>
              <w:ind w:left="0" w:right="0" w:firstLine="540"/>
              <w:jc w:val="both"/>
            </w:pPr>
            <w:r>
              <w:rPr>
                <w:color w:val="000000"/>
                <w:spacing w:val="0"/>
                <w:w w:val="100"/>
                <w:position w:val="0"/>
              </w:rPr>
              <w:t>充分应用现代化教学设备，理论课全部釆用多媒体教学。制作以大 量图片、录像、动画为主的多媒体课件，增加教学的形象性、生动性和趣 味性。</w:t>
            </w:r>
          </w:p>
          <w:p>
            <w:pPr>
              <w:pStyle w:val="Style13"/>
              <w:keepNext w:val="0"/>
              <w:keepLines w:val="0"/>
              <w:widowControl w:val="0"/>
              <w:numPr>
                <w:ilvl w:val="0"/>
                <w:numId w:val="17"/>
              </w:numPr>
              <w:shd w:val="clear" w:color="auto" w:fill="auto"/>
              <w:tabs>
                <w:tab w:pos="624" w:val="left"/>
              </w:tabs>
              <w:bidi w:val="0"/>
              <w:spacing w:before="0" w:after="0" w:line="366" w:lineRule="exact"/>
              <w:ind w:left="0" w:right="0" w:firstLine="540"/>
              <w:jc w:val="both"/>
            </w:pPr>
            <w:r>
              <w:rPr>
                <w:color w:val="000000"/>
                <w:spacing w:val="0"/>
                <w:w w:val="100"/>
                <w:position w:val="0"/>
              </w:rPr>
              <w:t>通过各种渠道获得本专业的新技术、新设备的相关知识，并融入教 学，使学生的学习能够紧跟医学发展的前沿。</w:t>
            </w:r>
          </w:p>
        </w:tc>
      </w:tr>
      <w:tr>
        <w:trPr>
          <w:trHeight w:val="4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《临床医学概论》课程描述</w:t>
            </w:r>
          </w:p>
        </w:tc>
      </w:tr>
      <w:tr>
        <w:trPr>
          <w:trHeight w:val="4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9"/>
              </w:numPr>
              <w:shd w:val="clear" w:color="auto" w:fill="auto"/>
              <w:tabs>
                <w:tab w:pos="787" w:val="left"/>
              </w:tabs>
              <w:bidi w:val="0"/>
              <w:spacing w:before="0" w:after="0" w:line="366" w:lineRule="exact"/>
              <w:ind w:left="0" w:right="0" w:firstLine="540"/>
              <w:jc w:val="both"/>
            </w:pPr>
            <w:r>
              <w:rPr>
                <w:color w:val="000000"/>
                <w:spacing w:val="0"/>
                <w:w w:val="100"/>
                <w:position w:val="0"/>
              </w:rPr>
              <w:t>掌握临床医学概要基本理论、基本知识与基本技能。建立基础的 临床思维。</w:t>
            </w:r>
          </w:p>
          <w:p>
            <w:pPr>
              <w:pStyle w:val="Style13"/>
              <w:keepNext w:val="0"/>
              <w:keepLines w:val="0"/>
              <w:widowControl w:val="0"/>
              <w:numPr>
                <w:ilvl w:val="0"/>
                <w:numId w:val="19"/>
              </w:numPr>
              <w:shd w:val="clear" w:color="auto" w:fill="auto"/>
              <w:tabs>
                <w:tab w:pos="792" w:val="left"/>
              </w:tabs>
              <w:bidi w:val="0"/>
              <w:spacing w:before="0" w:after="0" w:line="366" w:lineRule="exact"/>
              <w:ind w:left="0" w:right="0" w:firstLine="540"/>
              <w:jc w:val="both"/>
            </w:pPr>
            <w:r>
              <w:rPr>
                <w:color w:val="000000"/>
                <w:spacing w:val="0"/>
                <w:w w:val="100"/>
                <w:position w:val="0"/>
              </w:rPr>
              <w:t>熟悉临床各科常见病、多发病的病因、发病机制、临床表现、诊 断和防治方法。</w:t>
            </w:r>
          </w:p>
          <w:p>
            <w:pPr>
              <w:pStyle w:val="Style13"/>
              <w:keepNext w:val="0"/>
              <w:keepLines w:val="0"/>
              <w:widowControl w:val="0"/>
              <w:numPr>
                <w:ilvl w:val="0"/>
                <w:numId w:val="19"/>
              </w:numPr>
              <w:shd w:val="clear" w:color="auto" w:fill="auto"/>
              <w:tabs>
                <w:tab w:pos="792" w:val="left"/>
              </w:tabs>
              <w:bidi w:val="0"/>
              <w:spacing w:before="0" w:after="0" w:line="366" w:lineRule="exact"/>
              <w:ind w:left="0" w:right="0" w:firstLine="540"/>
              <w:jc w:val="both"/>
            </w:pPr>
            <w:r>
              <w:rPr>
                <w:color w:val="000000"/>
                <w:spacing w:val="0"/>
                <w:w w:val="100"/>
                <w:position w:val="0"/>
              </w:rPr>
              <w:t>帮助学生建立尊重患者，能够具有保护并促进个体和人群健康的 责任意识。</w:t>
            </w:r>
          </w:p>
          <w:p>
            <w:pPr>
              <w:pStyle w:val="Style13"/>
              <w:keepNext w:val="0"/>
              <w:keepLines w:val="0"/>
              <w:widowControl w:val="0"/>
              <w:numPr>
                <w:ilvl w:val="0"/>
                <w:numId w:val="19"/>
              </w:numPr>
              <w:shd w:val="clear" w:color="auto" w:fill="auto"/>
              <w:tabs>
                <w:tab w:pos="797" w:val="left"/>
              </w:tabs>
              <w:bidi w:val="0"/>
              <w:spacing w:before="0" w:after="0" w:line="366" w:lineRule="exact"/>
              <w:ind w:left="0" w:right="0" w:firstLine="540"/>
              <w:jc w:val="both"/>
            </w:pPr>
            <w:r>
              <w:rPr>
                <w:color w:val="000000"/>
                <w:spacing w:val="0"/>
                <w:w w:val="100"/>
                <w:position w:val="0"/>
              </w:rPr>
              <w:t>能够将临床疾病的诊治、疾病预防、卫生保健等知识与医学影像 技术、放射治疗技术专业相结合。</w:t>
            </w:r>
          </w:p>
          <w:p>
            <w:pPr>
              <w:pStyle w:val="Style13"/>
              <w:keepNext w:val="0"/>
              <w:keepLines w:val="0"/>
              <w:widowControl w:val="0"/>
              <w:numPr>
                <w:ilvl w:val="0"/>
                <w:numId w:val="19"/>
              </w:numPr>
              <w:shd w:val="clear" w:color="auto" w:fill="auto"/>
              <w:tabs>
                <w:tab w:pos="842" w:val="left"/>
              </w:tabs>
              <w:bidi w:val="0"/>
              <w:spacing w:before="0" w:after="0" w:line="366" w:lineRule="exact"/>
              <w:ind w:left="0" w:right="0" w:firstLine="540"/>
              <w:jc w:val="both"/>
            </w:pPr>
            <w:r>
              <w:rPr>
                <w:color w:val="000000"/>
                <w:spacing w:val="0"/>
                <w:w w:val="100"/>
                <w:position w:val="0"/>
              </w:rPr>
              <w:t>具有初步的临床思维能力、表达能力、自主学习和终生学习能力。</w:t>
            </w:r>
          </w:p>
          <w:p>
            <w:pPr>
              <w:pStyle w:val="Style13"/>
              <w:keepNext w:val="0"/>
              <w:keepLines w:val="0"/>
              <w:widowControl w:val="0"/>
              <w:numPr>
                <w:ilvl w:val="0"/>
                <w:numId w:val="19"/>
              </w:numPr>
              <w:shd w:val="clear" w:color="auto" w:fill="auto"/>
              <w:tabs>
                <w:tab w:pos="838" w:val="left"/>
              </w:tabs>
              <w:bidi w:val="0"/>
              <w:spacing w:before="0" w:after="0" w:line="366" w:lineRule="exact"/>
              <w:ind w:left="0" w:right="0" w:firstLine="540"/>
              <w:jc w:val="both"/>
            </w:pPr>
            <w:r>
              <w:rPr>
                <w:color w:val="000000"/>
                <w:spacing w:val="0"/>
                <w:w w:val="100"/>
                <w:position w:val="0"/>
              </w:rPr>
              <w:t>能够对病人和公众进行有关疾病预防、健康管理方面的宣传教育。</w:t>
            </w:r>
          </w:p>
          <w:p>
            <w:pPr>
              <w:pStyle w:val="Style13"/>
              <w:keepNext w:val="0"/>
              <w:keepLines w:val="0"/>
              <w:widowControl w:val="0"/>
              <w:numPr>
                <w:ilvl w:val="0"/>
                <w:numId w:val="19"/>
              </w:numPr>
              <w:shd w:val="clear" w:color="auto" w:fill="auto"/>
              <w:tabs>
                <w:tab w:pos="792" w:val="left"/>
              </w:tabs>
              <w:bidi w:val="0"/>
              <w:spacing w:before="0" w:after="0" w:line="366" w:lineRule="exact"/>
              <w:ind w:left="0" w:right="0" w:firstLine="540"/>
              <w:jc w:val="both"/>
            </w:pPr>
            <w:r>
              <w:rPr>
                <w:color w:val="000000"/>
                <w:spacing w:val="0"/>
                <w:w w:val="100"/>
                <w:position w:val="0"/>
              </w:rPr>
              <w:t>在未来的工作中，能够应用临床医学概要知识思考、分析和解决 面临的问题，培养良好的职业心理素质和职业责任感，适应现代护理模式 的要求。</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40"/>
              <w:jc w:val="both"/>
            </w:pPr>
            <w:r>
              <w:rPr>
                <w:color w:val="000000"/>
                <w:spacing w:val="0"/>
                <w:w w:val="100"/>
                <w:position w:val="0"/>
              </w:rPr>
              <w:t>内容包括：绪论、常见症状、体格检査概述、呼吸系统疾病、循环系 统疾病、消化系统疾病、泌尿生殖系统疾病、血液系统疾病、内分泌、代 谢及风湿性疾病、运动系统疾病、神经系统疾病、儿科疾病、妇产科常见 疾病、急危重症、常见恶性肿瘤、其他疾病等。</w:t>
            </w:r>
          </w:p>
        </w:tc>
      </w:tr>
      <w:tr>
        <w:trPr>
          <w:trHeight w:val="43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21"/>
              </w:numPr>
              <w:shd w:val="clear" w:color="auto" w:fill="auto"/>
              <w:tabs>
                <w:tab w:pos="638" w:val="left"/>
              </w:tabs>
              <w:bidi w:val="0"/>
              <w:spacing w:before="0" w:after="0" w:line="365" w:lineRule="exact"/>
              <w:ind w:left="0" w:right="0" w:firstLine="540"/>
              <w:jc w:val="both"/>
            </w:pPr>
            <w:r>
              <w:rPr>
                <w:color w:val="000000"/>
                <w:spacing w:val="0"/>
                <w:w w:val="100"/>
                <w:position w:val="0"/>
              </w:rPr>
              <w:t>教学中遵循理论联系实际的原则，运用多媒体等现代教学技术手段 进行教学，使学生能够比较直观的接受知识，教学更生动活泼，增加教学 信息量，提高学生兴趣。</w:t>
            </w:r>
          </w:p>
          <w:p>
            <w:pPr>
              <w:pStyle w:val="Style13"/>
              <w:keepNext w:val="0"/>
              <w:keepLines w:val="0"/>
              <w:widowControl w:val="0"/>
              <w:numPr>
                <w:ilvl w:val="0"/>
                <w:numId w:val="21"/>
              </w:numPr>
              <w:shd w:val="clear" w:color="auto" w:fill="auto"/>
              <w:tabs>
                <w:tab w:pos="614" w:val="left"/>
              </w:tabs>
              <w:bidi w:val="0"/>
              <w:spacing w:before="0" w:after="0" w:line="365" w:lineRule="exact"/>
              <w:ind w:left="0" w:right="0" w:firstLine="540"/>
              <w:jc w:val="both"/>
            </w:pPr>
            <w:r>
              <w:rPr>
                <w:color w:val="000000"/>
                <w:spacing w:val="0"/>
                <w:w w:val="100"/>
                <w:position w:val="0"/>
              </w:rPr>
              <w:t>本课程通过讲授、自学、讨论、角色扮演和模拟实践等多种方法组 织教学，教学方法上应注意贯彻启发式教学思想，通过案例分析、讨论式 教学等方法，以充分调动学生的学习积极性和培养学生独立分析问题、解 决问题的能力。</w:t>
            </w:r>
          </w:p>
          <w:p>
            <w:pPr>
              <w:pStyle w:val="Style13"/>
              <w:keepNext w:val="0"/>
              <w:keepLines w:val="0"/>
              <w:widowControl w:val="0"/>
              <w:numPr>
                <w:ilvl w:val="0"/>
                <w:numId w:val="21"/>
              </w:numPr>
              <w:shd w:val="clear" w:color="auto" w:fill="auto"/>
              <w:tabs>
                <w:tab w:pos="624" w:val="left"/>
              </w:tabs>
              <w:bidi w:val="0"/>
              <w:spacing w:before="0" w:after="0" w:line="365" w:lineRule="exact"/>
              <w:ind w:left="0" w:right="0" w:firstLine="540"/>
              <w:jc w:val="both"/>
            </w:pPr>
            <w:r>
              <w:rPr>
                <w:color w:val="000000"/>
                <w:spacing w:val="0"/>
                <w:w w:val="100"/>
                <w:position w:val="0"/>
              </w:rPr>
              <w:t>实践教学应充分调动学生的积极性，训练学生具有初步的临床思维 能力，并根据课程内容组织学生医院、社区进行临床实践，让学生更好地 将所学心理学知识运用于医疗实践中，实现理论与实际的紧密联系。</w:t>
            </w:r>
          </w:p>
          <w:p>
            <w:pPr>
              <w:pStyle w:val="Style13"/>
              <w:keepNext w:val="0"/>
              <w:keepLines w:val="0"/>
              <w:widowControl w:val="0"/>
              <w:numPr>
                <w:ilvl w:val="0"/>
                <w:numId w:val="21"/>
              </w:numPr>
              <w:shd w:val="clear" w:color="auto" w:fill="auto"/>
              <w:tabs>
                <w:tab w:pos="619" w:val="left"/>
              </w:tabs>
              <w:bidi w:val="0"/>
              <w:spacing w:before="0" w:after="0" w:line="365" w:lineRule="exact"/>
              <w:ind w:left="0" w:right="0" w:firstLine="540"/>
              <w:jc w:val="both"/>
            </w:pPr>
            <w:r>
              <w:rPr>
                <w:color w:val="000000"/>
                <w:spacing w:val="0"/>
                <w:w w:val="100"/>
                <w:position w:val="0"/>
              </w:rPr>
              <w:t>学生的知识能力水平，应通过课堂提问、作业、实验、调査报告和 测验等多种形式进行综合评价。</w:t>
            </w:r>
          </w:p>
        </w:tc>
      </w:tr>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《医学影像设备学》课程描述</w:t>
            </w:r>
          </w:p>
        </w:tc>
      </w:tr>
      <w:tr>
        <w:trPr>
          <w:trHeight w:val="7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40"/>
              <w:jc w:val="both"/>
            </w:pPr>
            <w:r>
              <w:rPr>
                <w:color w:val="000000"/>
                <w:spacing w:val="0"/>
                <w:w w:val="100"/>
                <w:position w:val="0"/>
              </w:rPr>
              <w:t>掌握医学成像设备的工作原理、结构；掌握医学成像设备的使用、操 作方法；掌握医学成像设备的电路组成结构、维护等基本要求。</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00"/>
              <w:jc w:val="both"/>
            </w:pPr>
            <w:r>
              <w:rPr>
                <w:color w:val="000000"/>
                <w:spacing w:val="0"/>
                <w:w w:val="100"/>
                <w:position w:val="0"/>
              </w:rPr>
              <w:t>学习各类诊断用X线机、</w:t>
            </w:r>
            <w:r>
              <w:rPr>
                <w:color w:val="000000"/>
                <w:spacing w:val="0"/>
                <w:w w:val="100"/>
                <w:position w:val="0"/>
                <w:lang w:val="en-US" w:eastAsia="en-US" w:bidi="en-US"/>
              </w:rPr>
              <w:t>CR、DR、DSA、CT、MRI</w:t>
            </w:r>
            <w:r>
              <w:rPr>
                <w:color w:val="000000"/>
                <w:spacing w:val="0"/>
                <w:w w:val="100"/>
                <w:position w:val="0"/>
              </w:rPr>
              <w:t>等X线设备的基本 结构、工作原理、核心电路、维护保养，以及磁共振、超声、核医学成像 设备的结构原理和使用维护。</w:t>
            </w:r>
          </w:p>
        </w:tc>
      </w:tr>
      <w:tr>
        <w:trPr>
          <w:trHeight w:val="162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采用课堂讲授、自学讨论、实验实习、角色扮演、病例讨论、音像教 学、多媒体教学等多种手段。充分利用校内医学影像技术实训中心和教学 医院医学影像中心，进行理论与实践的一体化教学，提高学生实践技能水 平。利用校外实习基地，通过顶岗实习，提高学生综合职业能力。</w:t>
            </w:r>
          </w:p>
        </w:tc>
      </w:tr>
    </w:tbl>
    <w:p>
      <w:pPr>
        <w:widowControl w:val="0"/>
        <w:spacing w:after="419" w:line="1" w:lineRule="exact"/>
      </w:pPr>
    </w:p>
    <w:p>
      <w:pPr>
        <w:pStyle w:val="Style15"/>
        <w:keepNext/>
        <w:keepLines/>
        <w:widowControl w:val="0"/>
        <w:shd w:val="clear" w:color="auto" w:fill="auto"/>
        <w:bidi w:val="0"/>
        <w:spacing w:before="0" w:after="0" w:line="240" w:lineRule="auto"/>
        <w:ind w:left="0" w:right="0" w:firstLine="0"/>
        <w:jc w:val="center"/>
      </w:pPr>
      <w:bookmarkStart w:id="40" w:name="bookmark40"/>
      <w:bookmarkStart w:id="41" w:name="bookmark41"/>
      <w:bookmarkStart w:id="42" w:name="bookmark42"/>
      <w:r>
        <w:rPr>
          <w:color w:val="000000"/>
          <w:spacing w:val="0"/>
          <w:w w:val="100"/>
          <w:position w:val="0"/>
        </w:rPr>
        <w:t>表</w:t>
      </w:r>
      <w:r>
        <w:rPr>
          <w:color w:val="000000"/>
          <w:spacing w:val="0"/>
          <w:w w:val="100"/>
          <w:position w:val="0"/>
          <w:sz w:val="24"/>
          <w:szCs w:val="24"/>
          <w:lang w:val="zh-CN" w:eastAsia="zh-CN" w:bidi="zh-CN"/>
        </w:rPr>
        <w:t>4</w:t>
      </w:r>
      <w:r>
        <w:rPr>
          <w:color w:val="000000"/>
          <w:spacing w:val="0"/>
          <w:w w:val="100"/>
          <w:position w:val="0"/>
        </w:rPr>
        <w:t>专业核心课程描述</w:t>
      </w:r>
      <w:bookmarkEnd w:id="40"/>
      <w:bookmarkEnd w:id="41"/>
      <w:bookmarkEnd w:id="42"/>
    </w:p>
    <w:tbl>
      <w:tblPr>
        <w:tblOverlap w:val="never"/>
        <w:jc w:val="center"/>
        <w:tblLayout w:type="fixed"/>
      </w:tblPr>
      <w:tblGrid>
        <w:gridCol w:w="1958"/>
        <w:gridCol w:w="6950"/>
      </w:tblGrid>
      <w:tr>
        <w:trPr>
          <w:trHeight w:val="4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《人体解剖与组织胚胎学》课程描述</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人体解剖学是研究人体正常形态的学科。是临床医学专业的重要基础 课程。通过理论课程的学习，使学生掌握人体解剖学的基本知识和正常人 体各系统器官的形态结构特点，为学生今后学习相关课程奠定坚实的人体 形态学基础。通过实践课程的学习，使学生加深对人体各系统器官形态结 构的理解，并掌握解剖学中基本的实验技能，提高学生独立观察、分析和 解决问题的能力。</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00"/>
              <w:jc w:val="both"/>
            </w:pPr>
            <w:r>
              <w:rPr>
                <w:color w:val="000000"/>
                <w:spacing w:val="0"/>
                <w:w w:val="100"/>
                <w:position w:val="0"/>
              </w:rPr>
              <w:t>本课程是由人体解剖学、组织学、胚胎学整合而成，主要阐述正常人 体各系统的组成、器官的形态、结构、人胚发生发育规律、器官和细胞的 各种生命活动过程及其规律。所涉及的理论知识和技能在医学及医学相关 行业的各领域中被广泛应用。</w:t>
            </w:r>
          </w:p>
        </w:tc>
      </w:tr>
      <w:tr>
        <w:trPr>
          <w:trHeight w:val="18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通过教学使学生掌握人体各器官的分布、形态结构和重要毗邻关系的 知识和解剖基本技能，为学习其它基础医学课程和临床医学课程以及临床 实践奠定基础。特别着重培养学生崇敬、珍惜生命和救死扶伤的职业敬业 精神，为职业道德的素质养成教育，培养增强学生社会能力做早期铺垫， 在医学发展和医学人才培养中具有重要的地位和作用</w:t>
            </w:r>
            <w:r>
              <w:rPr>
                <w:i/>
                <w:iCs/>
                <w:color w:val="000000"/>
                <w:spacing w:val="0"/>
                <w:w w:val="100"/>
                <w:position w:val="0"/>
              </w:rPr>
              <w:t>。</w:t>
            </w:r>
          </w:p>
        </w:tc>
      </w:tr>
      <w:tr>
        <w:trPr>
          <w:trHeight w:val="4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《X线检査技术》课程描述</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00"/>
              <w:jc w:val="both"/>
            </w:pPr>
            <w:r>
              <w:rPr>
                <w:color w:val="000000"/>
                <w:spacing w:val="0"/>
                <w:w w:val="100"/>
                <w:position w:val="0"/>
              </w:rPr>
              <w:t>培养学生掌握扎实的医学影像技术专业基本知识和实践技能，具有综 合职业能力和一定科学文化素养、良好职业素质、人际交往与沟通能力。</w:t>
            </w:r>
          </w:p>
        </w:tc>
      </w:tr>
      <w:tr>
        <w:trPr>
          <w:trHeight w:val="181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X线成像基本原理，X线成像系统组成；X线摄影基础知识；四肢、胸 部、腹部、脊柱、盆部、头颅X线摄影方法及摄影注意事项；床旁X线摄 影、急诊X线摄影的摄影方法及摄影注意事项；乳腺X线摄影、牙齿X线 摄影的摄影方法；常见摄影体位的标准图像特征；X线影像质量分析评价； 常用的X线造影检査等。</w:t>
            </w:r>
          </w:p>
        </w:tc>
      </w:tr>
    </w:tbl>
    <w:p>
      <w:pPr>
        <w:spacing w:lineRule="exact" w:line="1"/>
        <w:rPr>
          <w:sz w:val="2"/>
          <w:szCs w:val="2"/>
        </w:rPr>
      </w:pPr>
      <w:r>
        <w:br w:type="page"/>
      </w:r>
    </w:p>
    <w:tbl>
      <w:tblPr>
        <w:tblOverlap w:val="never"/>
        <w:jc w:val="center"/>
        <w:tblLayout w:type="fixed"/>
      </w:tblPr>
      <w:tblGrid>
        <w:gridCol w:w="1958"/>
        <w:gridCol w:w="6950"/>
      </w:tblGrid>
      <w:tr>
        <w:trPr>
          <w:trHeight w:val="188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tabs>
                <w:tab w:pos="715" w:val="left"/>
              </w:tabs>
              <w:bidi w:val="0"/>
              <w:spacing w:before="0" w:after="0" w:line="365" w:lineRule="exact"/>
              <w:ind w:left="0" w:right="0" w:firstLine="500"/>
              <w:jc w:val="both"/>
            </w:pPr>
            <w:r>
              <w:rPr>
                <w:color w:val="000000"/>
                <w:spacing w:val="0"/>
                <w:w w:val="100"/>
                <w:position w:val="0"/>
              </w:rPr>
              <w:t>1、</w:t>
              <w:tab/>
              <w:t>采用课堂讲授、自学讨论、实验实习、角色扮演、病例讨论、音像 教学、多媒体教学等多种手段。</w:t>
            </w:r>
          </w:p>
          <w:p>
            <w:pPr>
              <w:pStyle w:val="Style13"/>
              <w:keepNext w:val="0"/>
              <w:keepLines w:val="0"/>
              <w:widowControl w:val="0"/>
              <w:shd w:val="clear" w:color="auto" w:fill="auto"/>
              <w:tabs>
                <w:tab w:pos="691" w:val="left"/>
              </w:tabs>
              <w:bidi w:val="0"/>
              <w:spacing w:before="0" w:after="0" w:line="365" w:lineRule="exact"/>
              <w:ind w:left="0" w:right="0" w:firstLine="500"/>
              <w:jc w:val="both"/>
            </w:pPr>
            <w:r>
              <w:rPr>
                <w:color w:val="000000"/>
                <w:spacing w:val="0"/>
                <w:w w:val="100"/>
                <w:position w:val="0"/>
              </w:rPr>
              <w:t>2、</w:t>
              <w:tab/>
              <w:t>充分利用校内医学影像技术实训中心和附属医院医学影像中心，进 行理论与实践的一体化教学，提高学生实践技能水平。利用校外实习基地， 通过顶岗实习，提高学生综合职业能力。</w:t>
            </w:r>
          </w:p>
        </w:tc>
      </w:tr>
      <w:tr>
        <w:trPr>
          <w:trHeight w:val="4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《CT</w:t>
            </w:r>
            <w:r>
              <w:rPr>
                <w:color w:val="000000"/>
                <w:spacing w:val="0"/>
                <w:w w:val="100"/>
                <w:position w:val="0"/>
              </w:rPr>
              <w:t>检査技术》课程描述</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培养学生掌握扎实的医学影像技术专业基本知识和实践技能，具有综 合职业能力和一定科学文化素养、良好职业素质、人际交往与沟通能力。</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lang w:val="en-US" w:eastAsia="en-US" w:bidi="en-US"/>
              </w:rPr>
              <w:t>CT</w:t>
            </w:r>
            <w:r>
              <w:rPr>
                <w:color w:val="000000"/>
                <w:spacing w:val="0"/>
                <w:w w:val="100"/>
                <w:position w:val="0"/>
              </w:rPr>
              <w:t>成像原理、检査方法、检査常用术语、检査的适应证与禁忌证、各 部位检査注意事项、图像的质量控制；颅脑、头颈部、胸部、腹部、盆部 与脊柱（椎体、椎间盘）平扫与增强扫描、四肢关节平扫；</w:t>
            </w:r>
            <w:r>
              <w:rPr>
                <w:color w:val="000000"/>
                <w:spacing w:val="0"/>
                <w:w w:val="100"/>
                <w:position w:val="0"/>
                <w:lang w:val="en-US" w:eastAsia="en-US" w:bidi="en-US"/>
              </w:rPr>
              <w:t>CT</w:t>
            </w:r>
            <w:r>
              <w:rPr>
                <w:color w:val="000000"/>
                <w:spacing w:val="0"/>
                <w:w w:val="100"/>
                <w:position w:val="0"/>
              </w:rPr>
              <w:t>图像后处理 技术；正常解剖结构及常见病、多发病的</w:t>
            </w:r>
            <w:r>
              <w:rPr>
                <w:color w:val="000000"/>
                <w:spacing w:val="0"/>
                <w:w w:val="100"/>
                <w:position w:val="0"/>
                <w:lang w:val="en-US" w:eastAsia="en-US" w:bidi="en-US"/>
              </w:rPr>
              <w:t>CT</w:t>
            </w:r>
            <w:r>
              <w:rPr>
                <w:color w:val="000000"/>
                <w:spacing w:val="0"/>
                <w:w w:val="100"/>
                <w:position w:val="0"/>
              </w:rPr>
              <w:t>图像特征。</w:t>
            </w:r>
          </w:p>
        </w:tc>
      </w:tr>
      <w:tr>
        <w:trPr>
          <w:trHeight w:val="18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tabs>
                <w:tab w:pos="715" w:val="left"/>
              </w:tabs>
              <w:bidi w:val="0"/>
              <w:spacing w:before="0" w:after="0" w:line="365" w:lineRule="exact"/>
              <w:ind w:left="0" w:right="0" w:firstLine="500"/>
              <w:jc w:val="both"/>
            </w:pPr>
            <w:r>
              <w:rPr>
                <w:color w:val="000000"/>
                <w:spacing w:val="0"/>
                <w:w w:val="100"/>
                <w:position w:val="0"/>
              </w:rPr>
              <w:t>1、</w:t>
              <w:tab/>
              <w:t>采用课堂讲授、自学讨论、实验实习、角色扮演、病例讨论、音像 教学、多媒体教学等多种手段。</w:t>
            </w:r>
          </w:p>
          <w:p>
            <w:pPr>
              <w:pStyle w:val="Style13"/>
              <w:keepNext w:val="0"/>
              <w:keepLines w:val="0"/>
              <w:widowControl w:val="0"/>
              <w:shd w:val="clear" w:color="auto" w:fill="auto"/>
              <w:tabs>
                <w:tab w:pos="691" w:val="left"/>
              </w:tabs>
              <w:bidi w:val="0"/>
              <w:spacing w:before="0" w:after="0" w:line="365" w:lineRule="exact"/>
              <w:ind w:left="0" w:right="0" w:firstLine="500"/>
              <w:jc w:val="both"/>
            </w:pPr>
            <w:r>
              <w:rPr>
                <w:color w:val="000000"/>
                <w:spacing w:val="0"/>
                <w:w w:val="100"/>
                <w:position w:val="0"/>
              </w:rPr>
              <w:t>2、</w:t>
              <w:tab/>
              <w:t>充分利用校内医学影像技术实训中心和附属医院医学影像中心，进 行理论与实践的一体化教学，提高学生实践技能水平。利用校外实习基地， 通过顶岗实习，提高学生综合职业能力。</w:t>
            </w:r>
          </w:p>
        </w:tc>
      </w:tr>
      <w:tr>
        <w:trPr>
          <w:trHeight w:val="4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《MRI</w:t>
            </w:r>
            <w:r>
              <w:rPr>
                <w:color w:val="000000"/>
                <w:spacing w:val="0"/>
                <w:w w:val="100"/>
                <w:position w:val="0"/>
              </w:rPr>
              <w:t>检査技术》课程描述</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00"/>
              <w:jc w:val="both"/>
            </w:pPr>
            <w:r>
              <w:rPr>
                <w:color w:val="000000"/>
                <w:spacing w:val="0"/>
                <w:w w:val="100"/>
                <w:position w:val="0"/>
              </w:rPr>
              <w:t>培养学生掌握扎实的医学影像技术专业基本知识和实践技能，具有综 合职业能力和一定科学文化素养、良好职业素质、人际交往与沟通能力。</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00"/>
              <w:jc w:val="both"/>
            </w:pPr>
            <w:r>
              <w:rPr>
                <w:color w:val="000000"/>
                <w:spacing w:val="0"/>
                <w:w w:val="100"/>
                <w:position w:val="0"/>
                <w:lang w:val="en-US" w:eastAsia="en-US" w:bidi="en-US"/>
              </w:rPr>
              <w:t>MRI</w:t>
            </w:r>
            <w:r>
              <w:rPr>
                <w:color w:val="000000"/>
                <w:spacing w:val="0"/>
                <w:w w:val="100"/>
                <w:position w:val="0"/>
              </w:rPr>
              <w:t>技术成像原理、操作注意事项、工作流程与常用检査序列、</w:t>
            </w:r>
            <w:r>
              <w:rPr>
                <w:color w:val="000000"/>
                <w:spacing w:val="0"/>
                <w:w w:val="100"/>
                <w:position w:val="0"/>
                <w:lang w:val="en-US" w:eastAsia="en-US" w:bidi="en-US"/>
              </w:rPr>
              <w:t xml:space="preserve">MRI </w:t>
            </w:r>
            <w:r>
              <w:rPr>
                <w:color w:val="000000"/>
                <w:spacing w:val="0"/>
                <w:w w:val="100"/>
                <w:position w:val="0"/>
              </w:rPr>
              <w:t>检査适应证与禁忌证；颅脑、眼部、鼻咽喉部、脊柱脊髓、心脏、胸部、 腹部、脊柱、四肢、关节</w:t>
            </w:r>
            <w:r>
              <w:rPr>
                <w:color w:val="000000"/>
                <w:spacing w:val="0"/>
                <w:w w:val="100"/>
                <w:position w:val="0"/>
                <w:lang w:val="en-US" w:eastAsia="en-US" w:bidi="en-US"/>
              </w:rPr>
              <w:t>MRI</w:t>
            </w:r>
            <w:r>
              <w:rPr>
                <w:color w:val="000000"/>
                <w:spacing w:val="0"/>
                <w:w w:val="100"/>
                <w:position w:val="0"/>
              </w:rPr>
              <w:t>检査技术等；</w:t>
            </w:r>
            <w:r>
              <w:rPr>
                <w:color w:val="000000"/>
                <w:spacing w:val="0"/>
                <w:w w:val="100"/>
                <w:position w:val="0"/>
                <w:lang w:val="en-US" w:eastAsia="en-US" w:bidi="en-US"/>
              </w:rPr>
              <w:t>MRI</w:t>
            </w:r>
            <w:r>
              <w:rPr>
                <w:color w:val="000000"/>
                <w:spacing w:val="0"/>
                <w:w w:val="100"/>
                <w:position w:val="0"/>
              </w:rPr>
              <w:t>检査新技术；</w:t>
            </w:r>
            <w:r>
              <w:rPr>
                <w:color w:val="000000"/>
                <w:spacing w:val="0"/>
                <w:w w:val="100"/>
                <w:position w:val="0"/>
                <w:lang w:val="en-US" w:eastAsia="en-US" w:bidi="en-US"/>
              </w:rPr>
              <w:t>MRI</w:t>
            </w:r>
            <w:r>
              <w:rPr>
                <w:color w:val="000000"/>
                <w:spacing w:val="0"/>
                <w:w w:val="100"/>
                <w:position w:val="0"/>
              </w:rPr>
              <w:t>图像后处 理；</w:t>
            </w:r>
            <w:r>
              <w:rPr>
                <w:color w:val="000000"/>
                <w:spacing w:val="0"/>
                <w:w w:val="100"/>
                <w:position w:val="0"/>
                <w:lang w:val="en-US" w:eastAsia="en-US" w:bidi="en-US"/>
              </w:rPr>
              <w:t>MRI</w:t>
            </w:r>
            <w:r>
              <w:rPr>
                <w:color w:val="000000"/>
                <w:spacing w:val="0"/>
                <w:w w:val="100"/>
                <w:position w:val="0"/>
              </w:rPr>
              <w:t>图像质量控制；正常人体解剖结构及常见病、多发病的</w:t>
            </w:r>
            <w:r>
              <w:rPr>
                <w:color w:val="000000"/>
                <w:spacing w:val="0"/>
                <w:w w:val="100"/>
                <w:position w:val="0"/>
                <w:lang w:val="en-US" w:eastAsia="en-US" w:bidi="en-US"/>
              </w:rPr>
              <w:t>MRI</w:t>
            </w:r>
            <w:r>
              <w:rPr>
                <w:color w:val="000000"/>
                <w:spacing w:val="0"/>
                <w:w w:val="100"/>
                <w:position w:val="0"/>
              </w:rPr>
              <w:t>图像 特征。</w:t>
            </w:r>
          </w:p>
        </w:tc>
      </w:tr>
      <w:tr>
        <w:trPr>
          <w:trHeight w:val="18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tabs>
                <w:tab w:pos="715" w:val="left"/>
              </w:tabs>
              <w:bidi w:val="0"/>
              <w:spacing w:before="0" w:after="0" w:line="363" w:lineRule="exact"/>
              <w:ind w:left="0" w:right="0" w:firstLine="500"/>
              <w:jc w:val="both"/>
            </w:pPr>
            <w:r>
              <w:rPr>
                <w:color w:val="000000"/>
                <w:spacing w:val="0"/>
                <w:w w:val="100"/>
                <w:position w:val="0"/>
              </w:rPr>
              <w:t>1、</w:t>
              <w:tab/>
              <w:t>釆用课堂讲授、自学讨论、实验实习、角色扮演、病例讨论、音像 教学、多媒体教学等多种手段。</w:t>
            </w:r>
          </w:p>
          <w:p>
            <w:pPr>
              <w:pStyle w:val="Style13"/>
              <w:keepNext w:val="0"/>
              <w:keepLines w:val="0"/>
              <w:widowControl w:val="0"/>
              <w:shd w:val="clear" w:color="auto" w:fill="auto"/>
              <w:tabs>
                <w:tab w:pos="691" w:val="left"/>
              </w:tabs>
              <w:bidi w:val="0"/>
              <w:spacing w:before="0" w:after="0" w:line="363" w:lineRule="exact"/>
              <w:ind w:left="0" w:right="0" w:firstLine="500"/>
              <w:jc w:val="both"/>
            </w:pPr>
            <w:r>
              <w:rPr>
                <w:color w:val="000000"/>
                <w:spacing w:val="0"/>
                <w:w w:val="100"/>
                <w:position w:val="0"/>
              </w:rPr>
              <w:t>2、</w:t>
              <w:tab/>
              <w:t>充分利用校内医学影像技术实训中心和附属医院医学影像中心，进 行理论与实践的一体化教学，提高学生实践技能水平。利用校外实习基地， 通过顶岗实习，提高学生综合职业能力。</w:t>
            </w:r>
          </w:p>
        </w:tc>
      </w:tr>
      <w:tr>
        <w:trPr>
          <w:trHeight w:val="4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《超声检査技术》课程描述</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00"/>
              <w:jc w:val="both"/>
            </w:pPr>
            <w:r>
              <w:rPr>
                <w:color w:val="000000"/>
                <w:spacing w:val="0"/>
                <w:w w:val="100"/>
                <w:position w:val="0"/>
              </w:rPr>
              <w:t>培养学生掌握扎实的医学影像技术专业基本知识和实践技能，具有综 合职业能力和一定科学文化素养、良好职业素质、人际交往与沟通能力。</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超声成像的基本原理和仪器调节;超声成像常见伪差识别及处理方法； 彩色多普勒和频谱多普勒基本工作原理、使用方法及其血流特征；人体各 部位超声检査前准备、超声探测体位、基本探测方法、图像显示方位；超 声图像的采集、储存、传输；各系统正常和基本病变的超声声像图特征。</w:t>
            </w:r>
          </w:p>
        </w:tc>
      </w:tr>
    </w:tbl>
    <w:p>
      <w:pPr>
        <w:sectPr>
          <w:footerReference w:type="default" r:id="rId7"/>
          <w:footnotePr>
            <w:pos w:val="pageBottom"/>
            <w:numFmt w:val="decimal"/>
            <w:numRestart w:val="continuous"/>
          </w:footnotePr>
          <w:pgSz w:w="11900" w:h="16840"/>
          <w:pgMar w:top="1424" w:right="1509" w:bottom="1258" w:left="1483" w:header="996" w:footer="3" w:gutter="0"/>
          <w:cols w:space="720"/>
          <w:noEndnote/>
          <w:rtlGutter w:val="0"/>
          <w:docGrid w:linePitch="360"/>
        </w:sectPr>
      </w:pPr>
    </w:p>
    <w:tbl>
      <w:tblPr>
        <w:tblOverlap w:val="never"/>
        <w:jc w:val="center"/>
        <w:tblLayout w:type="fixed"/>
      </w:tblPr>
      <w:tblGrid>
        <w:gridCol w:w="1958"/>
        <w:gridCol w:w="6950"/>
      </w:tblGrid>
      <w:tr>
        <w:trPr>
          <w:trHeight w:val="188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tabs>
                <w:tab w:pos="840" w:val="left"/>
              </w:tabs>
              <w:bidi w:val="0"/>
              <w:spacing w:before="0" w:after="0" w:line="365" w:lineRule="exact"/>
              <w:ind w:left="0" w:right="0" w:firstLine="620"/>
              <w:jc w:val="left"/>
            </w:pPr>
            <w:r>
              <w:rPr>
                <w:color w:val="000000"/>
                <w:spacing w:val="0"/>
                <w:w w:val="100"/>
                <w:position w:val="0"/>
              </w:rPr>
              <w:t>1、</w:t>
              <w:tab/>
              <w:t>采用课堂讲授、自学讨论、实验实习、角色扮演、病例讨论、音 像教学、多媒体教学等多种手段。</w:t>
            </w:r>
          </w:p>
          <w:p>
            <w:pPr>
              <w:pStyle w:val="Style13"/>
              <w:keepNext w:val="0"/>
              <w:keepLines w:val="0"/>
              <w:widowControl w:val="0"/>
              <w:shd w:val="clear" w:color="auto" w:fill="auto"/>
              <w:tabs>
                <w:tab w:pos="840" w:val="left"/>
              </w:tabs>
              <w:bidi w:val="0"/>
              <w:spacing w:before="0" w:after="0" w:line="365" w:lineRule="exact"/>
              <w:ind w:left="0" w:right="0" w:firstLine="620"/>
              <w:jc w:val="left"/>
            </w:pPr>
            <w:r>
              <w:rPr>
                <w:color w:val="000000"/>
                <w:spacing w:val="0"/>
                <w:w w:val="100"/>
                <w:position w:val="0"/>
              </w:rPr>
              <w:t>2、</w:t>
              <w:tab/>
              <w:t>充分利用校内医学影像技术实训中心和附属医院医学影像中心， 进行理论与实践的一体化教学，提高学生实践技能水平。利用校外实习基 地，通过顶岗实习，提高学生综合职业能力。</w:t>
            </w:r>
          </w:p>
        </w:tc>
      </w:tr>
      <w:tr>
        <w:trPr>
          <w:trHeight w:val="4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《介入诊疗技术》课程描述</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003" w:val="left"/>
              </w:tabs>
              <w:bidi w:val="0"/>
              <w:spacing w:before="0" w:after="0" w:line="361" w:lineRule="exact"/>
              <w:ind w:left="0" w:right="0" w:firstLine="620"/>
              <w:jc w:val="both"/>
            </w:pPr>
            <w:r>
              <w:rPr>
                <w:color w:val="000000"/>
                <w:spacing w:val="0"/>
                <w:w w:val="100"/>
                <w:position w:val="0"/>
              </w:rPr>
              <w:t>（一）</w:t>
              <w:tab/>
              <w:t>基础知识目标</w:t>
            </w:r>
            <w:r>
              <w:rPr>
                <w:color w:val="000000"/>
                <w:spacing w:val="0"/>
                <w:w w:val="100"/>
                <w:position w:val="0"/>
                <w:lang w:val="en-US" w:eastAsia="en-US" w:bidi="en-US"/>
              </w:rPr>
              <w:t>L</w:t>
            </w:r>
            <w:r>
              <w:rPr>
                <w:color w:val="000000"/>
                <w:spacing w:val="0"/>
                <w:w w:val="100"/>
                <w:position w:val="0"/>
              </w:rPr>
              <w:t>熟悉介入放射学常用方法的操作要点、适应症 及并发症和介入放射学的工作程序。</w:t>
            </w:r>
            <w:r>
              <w:rPr>
                <w:color w:val="000000"/>
                <w:spacing w:val="0"/>
                <w:w w:val="100"/>
                <w:position w:val="0"/>
                <w:lang w:val="en-US" w:eastAsia="en-US" w:bidi="en-US"/>
              </w:rPr>
              <w:t xml:space="preserve">2. </w:t>
            </w:r>
            <w:r>
              <w:rPr>
                <w:color w:val="000000"/>
                <w:spacing w:val="0"/>
                <w:w w:val="100"/>
                <w:position w:val="0"/>
              </w:rPr>
              <w:t>了解各种不同疾病进行临床综合治 疗的方法，介入放射学的新技术、临床应用及发展趋势和前景。</w:t>
            </w:r>
          </w:p>
          <w:p>
            <w:pPr>
              <w:pStyle w:val="Style13"/>
              <w:keepNext w:val="0"/>
              <w:keepLines w:val="0"/>
              <w:widowControl w:val="0"/>
              <w:shd w:val="clear" w:color="auto" w:fill="auto"/>
              <w:tabs>
                <w:tab w:pos="1061" w:val="left"/>
              </w:tabs>
              <w:bidi w:val="0"/>
              <w:spacing w:before="0" w:after="0" w:line="361" w:lineRule="exact"/>
              <w:ind w:left="0" w:right="0" w:firstLine="620"/>
              <w:jc w:val="both"/>
            </w:pPr>
            <w:r>
              <w:rPr>
                <w:color w:val="000000"/>
                <w:spacing w:val="0"/>
                <w:w w:val="100"/>
                <w:position w:val="0"/>
              </w:rPr>
              <w:t>（二）</w:t>
              <w:tab/>
              <w:t>能力培养目标</w:t>
            </w:r>
            <w:r>
              <w:rPr>
                <w:color w:val="000000"/>
                <w:spacing w:val="0"/>
                <w:w w:val="100"/>
                <w:position w:val="0"/>
                <w:lang w:val="en-US" w:eastAsia="en-US" w:bidi="en-US"/>
              </w:rPr>
              <w:t>1.</w:t>
            </w:r>
            <w:r>
              <w:rPr>
                <w:color w:val="000000"/>
                <w:spacing w:val="0"/>
                <w:w w:val="100"/>
                <w:position w:val="0"/>
              </w:rPr>
              <w:t>初具有介入放射技术人员的职业素养，做好 介入设备的日常保养。</w:t>
            </w:r>
            <w:r>
              <w:rPr>
                <w:color w:val="000000"/>
                <w:spacing w:val="0"/>
                <w:w w:val="100"/>
                <w:position w:val="0"/>
                <w:lang w:val="en-US" w:eastAsia="en-US" w:bidi="en-US"/>
              </w:rPr>
              <w:t>2.</w:t>
            </w:r>
            <w:r>
              <w:rPr>
                <w:color w:val="000000"/>
                <w:spacing w:val="0"/>
                <w:w w:val="100"/>
                <w:position w:val="0"/>
              </w:rPr>
              <w:t>具有良好的人际交往与沟通能力。</w:t>
            </w:r>
            <w:r>
              <w:rPr>
                <w:color w:val="000000"/>
                <w:spacing w:val="0"/>
                <w:w w:val="100"/>
                <w:position w:val="0"/>
                <w:lang w:val="en-US" w:eastAsia="en-US" w:bidi="en-US"/>
              </w:rPr>
              <w:t>3.</w:t>
            </w:r>
            <w:r>
              <w:rPr>
                <w:color w:val="000000"/>
                <w:spacing w:val="0"/>
                <w:w w:val="100"/>
                <w:position w:val="0"/>
              </w:rPr>
              <w:t>能从事 医院介入科的一般工作。</w:t>
            </w:r>
          </w:p>
          <w:p>
            <w:pPr>
              <w:pStyle w:val="Style13"/>
              <w:keepNext w:val="0"/>
              <w:keepLines w:val="0"/>
              <w:widowControl w:val="0"/>
              <w:shd w:val="clear" w:color="auto" w:fill="auto"/>
              <w:tabs>
                <w:tab w:pos="1056" w:val="left"/>
              </w:tabs>
              <w:bidi w:val="0"/>
              <w:spacing w:before="0" w:after="0" w:line="361" w:lineRule="exact"/>
              <w:ind w:left="0" w:right="0" w:firstLine="620"/>
              <w:jc w:val="both"/>
            </w:pPr>
            <w:r>
              <w:rPr>
                <w:color w:val="000000"/>
                <w:spacing w:val="0"/>
                <w:w w:val="100"/>
                <w:position w:val="0"/>
              </w:rPr>
              <w:t>（三）</w:t>
              <w:tab/>
              <w:t>思想教育目标</w:t>
            </w:r>
            <w:r>
              <w:rPr>
                <w:color w:val="000000"/>
                <w:spacing w:val="0"/>
                <w:w w:val="100"/>
                <w:position w:val="0"/>
                <w:lang w:val="en-US" w:eastAsia="en-US" w:bidi="en-US"/>
              </w:rPr>
              <w:t>1.</w:t>
            </w:r>
            <w:r>
              <w:rPr>
                <w:color w:val="000000"/>
                <w:spacing w:val="0"/>
                <w:w w:val="100"/>
                <w:position w:val="0"/>
              </w:rPr>
              <w:t>培养学生具有良好的思想品德和职业道德， 具有关爱他人和救死扶伤的人道主义精神。</w:t>
            </w:r>
            <w:r>
              <w:rPr>
                <w:color w:val="000000"/>
                <w:spacing w:val="0"/>
                <w:w w:val="100"/>
                <w:position w:val="0"/>
                <w:lang w:val="en-US" w:eastAsia="en-US" w:bidi="en-US"/>
              </w:rPr>
              <w:t>2.</w:t>
            </w:r>
            <w:r>
              <w:rPr>
                <w:color w:val="000000"/>
                <w:spacing w:val="0"/>
                <w:w w:val="100"/>
                <w:position w:val="0"/>
              </w:rPr>
              <w:t>遵纪守法、爱岗敬业、勤 学好问、乐于奉献，具有较强的集体主义和团队协作精神。</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00"/>
              <w:jc w:val="both"/>
            </w:pPr>
            <w:r>
              <w:rPr>
                <w:color w:val="000000"/>
                <w:spacing w:val="0"/>
                <w:w w:val="100"/>
                <w:position w:val="0"/>
                <w:lang w:val="en-US" w:eastAsia="en-US" w:bidi="en-US"/>
              </w:rPr>
              <w:t>DSA</w:t>
            </w:r>
            <w:r>
              <w:rPr>
                <w:color w:val="000000"/>
                <w:spacing w:val="0"/>
                <w:w w:val="100"/>
                <w:position w:val="0"/>
              </w:rPr>
              <w:t>成像的基本原理和基本操作、常用设备及器材、介入放射常用诊 疗技术；介入诊疗技术在神经系统血管出血及缺血性疾病的治疗、心脏循 环系统造影及支架植入术、肿瘤综合治疗等方面的应用；外周血管、消化 系统、呼吸系统、泌尿系统、妇科系统应用技术及具体操作。</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710" w:val="left"/>
              </w:tabs>
              <w:bidi w:val="0"/>
              <w:spacing w:before="0" w:after="0" w:line="361" w:lineRule="exact"/>
              <w:ind w:left="0" w:right="0" w:firstLine="500"/>
              <w:jc w:val="both"/>
            </w:pPr>
            <w:r>
              <w:rPr>
                <w:color w:val="000000"/>
                <w:spacing w:val="0"/>
                <w:w w:val="100"/>
                <w:position w:val="0"/>
              </w:rPr>
              <w:t>1、</w:t>
              <w:tab/>
              <w:t>组织部分课堂讨论，加强师生间、学生间的交流，发挥学生学习的 主动性，促进独立思考，培养综合分析思维能力。</w:t>
            </w:r>
          </w:p>
          <w:p>
            <w:pPr>
              <w:pStyle w:val="Style13"/>
              <w:keepNext w:val="0"/>
              <w:keepLines w:val="0"/>
              <w:widowControl w:val="0"/>
              <w:shd w:val="clear" w:color="auto" w:fill="auto"/>
              <w:tabs>
                <w:tab w:pos="706" w:val="left"/>
              </w:tabs>
              <w:bidi w:val="0"/>
              <w:spacing w:before="0" w:after="0" w:line="361" w:lineRule="exact"/>
              <w:ind w:left="0" w:right="0" w:firstLine="500"/>
              <w:jc w:val="both"/>
            </w:pPr>
            <w:r>
              <w:rPr>
                <w:color w:val="000000"/>
                <w:spacing w:val="0"/>
                <w:w w:val="100"/>
                <w:position w:val="0"/>
              </w:rPr>
              <w:t>2、</w:t>
              <w:tab/>
              <w:t>充分应用现代化教学设备，理论课全部采用多媒体教学。制作以大 量图片、录像、动画为主的多媒体课件，增加教学的形象性、生动性和趣 味性。</w:t>
            </w:r>
          </w:p>
          <w:p>
            <w:pPr>
              <w:pStyle w:val="Style13"/>
              <w:keepNext w:val="0"/>
              <w:keepLines w:val="0"/>
              <w:widowControl w:val="0"/>
              <w:shd w:val="clear" w:color="auto" w:fill="auto"/>
              <w:tabs>
                <w:tab w:pos="701" w:val="left"/>
              </w:tabs>
              <w:bidi w:val="0"/>
              <w:spacing w:before="0" w:after="0" w:line="361" w:lineRule="exact"/>
              <w:ind w:left="0" w:right="0" w:firstLine="500"/>
              <w:jc w:val="both"/>
            </w:pPr>
            <w:r>
              <w:rPr>
                <w:color w:val="000000"/>
                <w:spacing w:val="0"/>
                <w:w w:val="100"/>
                <w:position w:val="0"/>
              </w:rPr>
              <w:t>3、</w:t>
              <w:tab/>
              <w:t>通过各种渠道获得本专业的新技术、新设备的相关知识，并融入教 学，使学生的学习能够紧跟医学发展的前沿。</w:t>
            </w:r>
          </w:p>
        </w:tc>
      </w:tr>
      <w:tr>
        <w:trPr>
          <w:trHeight w:val="4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《医学影像诊断学》课程描述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4" w:lineRule="exact"/>
              <w:ind w:left="0" w:right="0" w:firstLine="500"/>
              <w:jc w:val="both"/>
            </w:pPr>
            <w:r>
              <w:rPr>
                <w:color w:val="000000"/>
                <w:spacing w:val="0"/>
                <w:w w:val="100"/>
                <w:position w:val="0"/>
              </w:rPr>
              <w:t>医学影像诊断学是借助于X线、</w:t>
            </w:r>
            <w:r>
              <w:rPr>
                <w:color w:val="000000"/>
                <w:spacing w:val="0"/>
                <w:w w:val="100"/>
                <w:position w:val="0"/>
                <w:lang w:val="en-US" w:eastAsia="en-US" w:bidi="en-US"/>
              </w:rPr>
              <w:t>CT、MRI、</w:t>
            </w:r>
            <w:r>
              <w:rPr>
                <w:color w:val="000000"/>
                <w:spacing w:val="0"/>
                <w:w w:val="100"/>
                <w:position w:val="0"/>
              </w:rPr>
              <w:t>超声、核医学与介入放射学 的成像手段，使人体内部器官和结构显现出来，从而了解人体解剖与生理 功能变化，以达到诊断和治疗为目的的一门学科，是影像技术专业的核心 课程。课程培养目标是面向基层、农村、社区等医疗卫生单位，适应现代 社会经济发展需要，具有高素质实用型的影像技术人才。</w:t>
            </w:r>
          </w:p>
        </w:tc>
      </w:tr>
      <w:tr>
        <w:trPr>
          <w:trHeight w:val="14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00"/>
              <w:jc w:val="both"/>
            </w:pPr>
            <w:r>
              <w:rPr>
                <w:color w:val="000000"/>
                <w:spacing w:val="0"/>
                <w:w w:val="100"/>
                <w:position w:val="0"/>
              </w:rPr>
              <w:t>各种医学影像检査技术在人体各系统疾病中的应用价值和限度；人体 各系统正常影像学表现、基本病变的影像学表现、各系统常见病、多发病 的影像诊断要点（以X线、</w:t>
            </w:r>
            <w:r>
              <w:rPr>
                <w:color w:val="000000"/>
                <w:spacing w:val="0"/>
                <w:w w:val="100"/>
                <w:position w:val="0"/>
                <w:lang w:val="en-US" w:eastAsia="en-US" w:bidi="en-US"/>
              </w:rPr>
              <w:t>CT、MRI</w:t>
            </w:r>
            <w:r>
              <w:rPr>
                <w:color w:val="000000"/>
                <w:spacing w:val="0"/>
                <w:w w:val="100"/>
                <w:position w:val="0"/>
              </w:rPr>
              <w:t>诊断为主）及鉴别诊断；影像分析的 原则、方法和步骤，影像诊断报告的书写规范。</w:t>
            </w:r>
          </w:p>
        </w:tc>
      </w:tr>
    </w:tbl>
    <w:tbl>
      <w:tblPr>
        <w:tblOverlap w:val="never"/>
        <w:jc w:val="center"/>
        <w:tblLayout w:type="fixed"/>
      </w:tblPr>
      <w:tblGrid>
        <w:gridCol w:w="1958"/>
        <w:gridCol w:w="6950"/>
      </w:tblGrid>
      <w:tr>
        <w:trPr>
          <w:trHeight w:val="189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tabs>
                <w:tab w:pos="715" w:val="left"/>
              </w:tabs>
              <w:bidi w:val="0"/>
              <w:spacing w:before="0" w:after="0" w:line="365" w:lineRule="exact"/>
              <w:ind w:left="0" w:right="0"/>
              <w:jc w:val="both"/>
            </w:pPr>
            <w:r>
              <w:rPr>
                <w:color w:val="000000"/>
                <w:spacing w:val="0"/>
                <w:w w:val="100"/>
                <w:position w:val="0"/>
              </w:rPr>
              <w:t>1、</w:t>
              <w:tab/>
              <w:t>采用课堂讲授、自学讨论、实验实习、角色扮演、病例讨论、音像 教学、多媒体教学等多种手段。</w:t>
            </w:r>
          </w:p>
          <w:p>
            <w:pPr>
              <w:pStyle w:val="Style13"/>
              <w:keepNext w:val="0"/>
              <w:keepLines w:val="0"/>
              <w:widowControl w:val="0"/>
              <w:shd w:val="clear" w:color="auto" w:fill="auto"/>
              <w:tabs>
                <w:tab w:pos="691" w:val="left"/>
              </w:tabs>
              <w:bidi w:val="0"/>
              <w:spacing w:before="0" w:after="0" w:line="365" w:lineRule="exact"/>
              <w:ind w:left="0" w:right="0"/>
              <w:jc w:val="both"/>
            </w:pPr>
            <w:r>
              <w:rPr>
                <w:color w:val="000000"/>
                <w:spacing w:val="0"/>
                <w:w w:val="100"/>
                <w:position w:val="0"/>
              </w:rPr>
              <w:t>2、</w:t>
              <w:tab/>
              <w:t>充分利用校内医学影像技术实训中心和附属医院医学影像中心，进 行理论与实践的一体化教学，提高学生实践技能水平。利用校外实习基地， 通过顶岗实习，提高学生综合职业能力。</w:t>
            </w:r>
          </w:p>
        </w:tc>
      </w:tr>
    </w:tbl>
    <w:p>
      <w:pPr>
        <w:pStyle w:val="Style7"/>
        <w:keepNext w:val="0"/>
        <w:keepLines w:val="0"/>
        <w:widowControl w:val="0"/>
        <w:numPr>
          <w:ilvl w:val="0"/>
          <w:numId w:val="23"/>
        </w:numPr>
        <w:shd w:val="clear" w:color="auto" w:fill="auto"/>
        <w:bidi w:val="0"/>
        <w:spacing w:before="0" w:after="0" w:line="438" w:lineRule="exact"/>
        <w:ind w:left="0" w:right="0" w:firstLine="560"/>
        <w:jc w:val="both"/>
      </w:pPr>
      <w:bookmarkStart w:id="43" w:name="bookmark43"/>
      <w:bookmarkEnd w:id="43"/>
      <w:r>
        <w:rPr>
          <w:color w:val="000000"/>
          <w:spacing w:val="0"/>
          <w:w w:val="100"/>
          <w:position w:val="0"/>
        </w:rPr>
        <w:t>实践性教学环节</w:t>
      </w:r>
    </w:p>
    <w:p>
      <w:pPr>
        <w:pStyle w:val="Style7"/>
        <w:keepNext w:val="0"/>
        <w:keepLines w:val="0"/>
        <w:widowControl w:val="0"/>
        <w:shd w:val="clear" w:color="auto" w:fill="auto"/>
        <w:bidi w:val="0"/>
        <w:spacing w:before="0" w:after="0" w:line="438" w:lineRule="exact"/>
        <w:ind w:left="0" w:right="0" w:firstLine="560"/>
        <w:jc w:val="both"/>
      </w:pPr>
      <w:r>
        <w:rPr>
          <w:color w:val="000000"/>
          <w:spacing w:val="0"/>
          <w:w w:val="100"/>
          <w:position w:val="0"/>
        </w:rPr>
        <w:t>主要包括实验、实训、实习、毕业设计和社会实践等。实验、实训可在校内实 训室、校外实训基地、教学医院等完成；社会实践由学院组织可在第三方医学影像 诊断中心、医学设备企业等完成；顶岗实习在二级甲等及以上医院完成，并严格执 行《淮北职业技术学院学生实习管理规定》。</w:t>
      </w:r>
    </w:p>
    <w:p>
      <w:pPr>
        <w:pStyle w:val="Style7"/>
        <w:keepNext w:val="0"/>
        <w:keepLines w:val="0"/>
        <w:widowControl w:val="0"/>
        <w:shd w:val="clear" w:color="auto" w:fill="auto"/>
        <w:tabs>
          <w:tab w:pos="1331" w:val="left"/>
        </w:tabs>
        <w:bidi w:val="0"/>
        <w:spacing w:before="0" w:after="0" w:line="438" w:lineRule="exact"/>
        <w:ind w:left="0" w:right="0" w:firstLine="680"/>
        <w:jc w:val="both"/>
      </w:pPr>
      <w:bookmarkStart w:id="44" w:name="bookmark44"/>
      <w:r>
        <w:rPr>
          <w:color w:val="000000"/>
          <w:spacing w:val="0"/>
          <w:w w:val="100"/>
          <w:position w:val="0"/>
        </w:rPr>
        <w:t>（</w:t>
      </w:r>
      <w:bookmarkEnd w:id="44"/>
      <w:r>
        <w:rPr>
          <w:color w:val="000000"/>
          <w:spacing w:val="0"/>
          <w:w w:val="100"/>
          <w:position w:val="0"/>
        </w:rPr>
        <w:t>二）</w:t>
        <w:tab/>
        <w:t>学习方式</w:t>
      </w:r>
    </w:p>
    <w:p>
      <w:pPr>
        <w:pStyle w:val="Style7"/>
        <w:keepNext w:val="0"/>
        <w:keepLines w:val="0"/>
        <w:widowControl w:val="0"/>
        <w:shd w:val="clear" w:color="auto" w:fill="auto"/>
        <w:bidi w:val="0"/>
        <w:spacing w:before="0" w:after="0" w:line="438" w:lineRule="exact"/>
        <w:ind w:left="0" w:right="0" w:firstLine="560"/>
        <w:jc w:val="both"/>
      </w:pPr>
      <w:r>
        <w:rPr>
          <w:color w:val="000000"/>
          <w:spacing w:val="0"/>
          <w:w w:val="100"/>
          <w:position w:val="0"/>
        </w:rPr>
        <w:t>釆用</w:t>
      </w:r>
      <w:r>
        <w:rPr>
          <w:color w:val="000000"/>
          <w:spacing w:val="0"/>
          <w:w w:val="100"/>
          <w:position w:val="0"/>
          <w:lang w:val="zh-CN" w:eastAsia="zh-CN" w:bidi="zh-CN"/>
        </w:rPr>
        <w:t>“线</w:t>
      </w:r>
      <w:r>
        <w:rPr>
          <w:color w:val="000000"/>
          <w:spacing w:val="0"/>
          <w:w w:val="100"/>
          <w:position w:val="0"/>
        </w:rPr>
        <w:t>上和线下结合的教学模式”。按培养方案中规定的课程，依托校园学 习通网络平台或安徽省网络课程中心的课程进行线上学习，同时利用周末或假期到 校进行线下集中授课及教学辅导。</w:t>
      </w:r>
    </w:p>
    <w:p>
      <w:pPr>
        <w:pStyle w:val="Style7"/>
        <w:keepNext w:val="0"/>
        <w:keepLines w:val="0"/>
        <w:widowControl w:val="0"/>
        <w:shd w:val="clear" w:color="auto" w:fill="auto"/>
        <w:tabs>
          <w:tab w:pos="1331" w:val="left"/>
        </w:tabs>
        <w:bidi w:val="0"/>
        <w:spacing w:before="0" w:after="0" w:line="438" w:lineRule="exact"/>
        <w:ind w:left="0" w:right="0" w:firstLine="680"/>
        <w:jc w:val="both"/>
      </w:pPr>
      <w:bookmarkStart w:id="45" w:name="bookmark45"/>
      <w:r>
        <w:rPr>
          <w:color w:val="000000"/>
          <w:spacing w:val="0"/>
          <w:w w:val="100"/>
          <w:position w:val="0"/>
        </w:rPr>
        <w:t>（</w:t>
      </w:r>
      <w:bookmarkEnd w:id="45"/>
      <w:r>
        <w:rPr>
          <w:color w:val="000000"/>
          <w:spacing w:val="0"/>
          <w:w w:val="100"/>
          <w:position w:val="0"/>
        </w:rPr>
        <w:t>三）</w:t>
        <w:tab/>
        <w:t>学时安排</w:t>
      </w:r>
    </w:p>
    <w:p>
      <w:pPr>
        <w:pStyle w:val="Style7"/>
        <w:keepNext w:val="0"/>
        <w:keepLines w:val="0"/>
        <w:widowControl w:val="0"/>
        <w:shd w:val="clear" w:color="auto" w:fill="auto"/>
        <w:bidi w:val="0"/>
        <w:spacing w:before="0" w:after="0" w:line="438" w:lineRule="exact"/>
        <w:ind w:left="0" w:right="0" w:firstLine="560"/>
        <w:jc w:val="both"/>
      </w:pPr>
      <w:r>
        <w:rPr>
          <w:color w:val="000000"/>
          <w:spacing w:val="0"/>
          <w:w w:val="100"/>
          <w:position w:val="0"/>
        </w:rPr>
        <w:t>总学时为</w:t>
      </w:r>
      <w:r>
        <w:rPr>
          <w:color w:val="000000"/>
          <w:spacing w:val="0"/>
          <w:w w:val="100"/>
          <w:position w:val="0"/>
          <w:sz w:val="24"/>
          <w:szCs w:val="24"/>
        </w:rPr>
        <w:t>2580</w:t>
      </w:r>
      <w:r>
        <w:rPr>
          <w:color w:val="000000"/>
          <w:spacing w:val="0"/>
          <w:w w:val="100"/>
          <w:position w:val="0"/>
        </w:rPr>
        <w:t>学时，其中理论课为</w:t>
      </w:r>
      <w:r>
        <w:rPr>
          <w:color w:val="000000"/>
          <w:spacing w:val="0"/>
          <w:w w:val="100"/>
          <w:position w:val="0"/>
          <w:sz w:val="24"/>
          <w:szCs w:val="24"/>
        </w:rPr>
        <w:t>1214</w:t>
      </w:r>
      <w:r>
        <w:rPr>
          <w:color w:val="000000"/>
          <w:spacing w:val="0"/>
          <w:w w:val="100"/>
          <w:position w:val="0"/>
        </w:rPr>
        <w:t>学时，实践课为</w:t>
      </w:r>
      <w:r>
        <w:rPr>
          <w:color w:val="000000"/>
          <w:spacing w:val="0"/>
          <w:w w:val="100"/>
          <w:position w:val="0"/>
          <w:sz w:val="24"/>
          <w:szCs w:val="24"/>
        </w:rPr>
        <w:t>1366</w:t>
      </w:r>
      <w:r>
        <w:rPr>
          <w:color w:val="000000"/>
          <w:spacing w:val="0"/>
          <w:w w:val="100"/>
          <w:position w:val="0"/>
        </w:rPr>
        <w:t>学时，理论课与 实践课比例为</w:t>
      </w:r>
      <w:r>
        <w:rPr>
          <w:color w:val="000000"/>
          <w:spacing w:val="0"/>
          <w:w w:val="100"/>
          <w:position w:val="0"/>
          <w:sz w:val="24"/>
          <w:szCs w:val="24"/>
          <w:lang w:val="en-US" w:eastAsia="en-US" w:bidi="en-US"/>
        </w:rPr>
        <w:t xml:space="preserve">0.89： </w:t>
      </w:r>
      <w:r>
        <w:rPr>
          <w:color w:val="000000"/>
          <w:spacing w:val="0"/>
          <w:w w:val="100"/>
          <w:position w:val="0"/>
          <w:sz w:val="24"/>
          <w:szCs w:val="24"/>
        </w:rPr>
        <w:t>1</w:t>
      </w:r>
      <w:r>
        <w:rPr>
          <w:color w:val="000000"/>
          <w:spacing w:val="0"/>
          <w:w w:val="100"/>
          <w:position w:val="0"/>
        </w:rPr>
        <w:t>。线上学时为</w:t>
      </w:r>
      <w:r>
        <w:rPr>
          <w:color w:val="000000"/>
          <w:spacing w:val="0"/>
          <w:w w:val="100"/>
          <w:position w:val="0"/>
          <w:sz w:val="24"/>
          <w:szCs w:val="24"/>
        </w:rPr>
        <w:t>1288</w:t>
      </w:r>
      <w:r>
        <w:rPr>
          <w:color w:val="000000"/>
          <w:spacing w:val="0"/>
          <w:w w:val="100"/>
          <w:position w:val="0"/>
        </w:rPr>
        <w:t>学时，线下学时为</w:t>
      </w:r>
      <w:r>
        <w:rPr>
          <w:color w:val="000000"/>
          <w:spacing w:val="0"/>
          <w:w w:val="100"/>
          <w:position w:val="0"/>
          <w:sz w:val="24"/>
          <w:szCs w:val="24"/>
        </w:rPr>
        <w:t>1292</w:t>
      </w:r>
      <w:r>
        <w:rPr>
          <w:color w:val="000000"/>
          <w:spacing w:val="0"/>
          <w:w w:val="100"/>
          <w:position w:val="0"/>
        </w:rPr>
        <w:t>学时。社会人员已 取得的行业企业认可度高的有关职业资格证书、技能等级证书以及已掌握的有关技 术技能，可折算为相应学分；社会人员的实际工作可纳入实践环节折算成相应学分, 具体折算规则参考学院相关规定执行。</w:t>
      </w:r>
    </w:p>
    <w:p>
      <w:pPr>
        <w:pStyle w:val="Style7"/>
        <w:keepNext w:val="0"/>
        <w:keepLines w:val="0"/>
        <w:widowControl w:val="0"/>
        <w:shd w:val="clear" w:color="auto" w:fill="auto"/>
        <w:bidi w:val="0"/>
        <w:spacing w:before="0" w:after="0" w:line="438"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38" w:lineRule="exact"/>
        <w:ind w:left="0" w:right="0" w:firstLine="680"/>
        <w:jc w:val="both"/>
      </w:pPr>
      <w:bookmarkStart w:id="46" w:name="bookmark46"/>
      <w:r>
        <w:rPr>
          <w:color w:val="000000"/>
          <w:spacing w:val="0"/>
          <w:w w:val="100"/>
          <w:position w:val="0"/>
        </w:rPr>
        <w:t>（</w:t>
      </w:r>
      <w:bookmarkEnd w:id="46"/>
      <w:r>
        <w:rPr>
          <w:color w:val="000000"/>
          <w:spacing w:val="0"/>
          <w:w w:val="100"/>
          <w:position w:val="0"/>
        </w:rPr>
        <w:t>一）师资队伍</w:t>
      </w:r>
    </w:p>
    <w:p>
      <w:pPr>
        <w:pStyle w:val="Style7"/>
        <w:keepNext w:val="0"/>
        <w:keepLines w:val="0"/>
        <w:widowControl w:val="0"/>
        <w:numPr>
          <w:ilvl w:val="0"/>
          <w:numId w:val="25"/>
        </w:numPr>
        <w:shd w:val="clear" w:color="auto" w:fill="auto"/>
        <w:tabs>
          <w:tab w:pos="1043" w:val="left"/>
        </w:tabs>
        <w:bidi w:val="0"/>
        <w:spacing w:before="0" w:after="0" w:line="438" w:lineRule="exact"/>
        <w:ind w:left="0" w:right="0" w:firstLine="680"/>
        <w:jc w:val="both"/>
      </w:pPr>
      <w:bookmarkStart w:id="47" w:name="bookmark47"/>
      <w:bookmarkEnd w:id="47"/>
      <w:r>
        <w:rPr>
          <w:color w:val="000000"/>
          <w:spacing w:val="0"/>
          <w:w w:val="100"/>
          <w:position w:val="0"/>
        </w:rPr>
        <w:t>队伍结构</w:t>
      </w:r>
    </w:p>
    <w:p>
      <w:pPr>
        <w:pStyle w:val="Style7"/>
        <w:keepNext w:val="0"/>
        <w:keepLines w:val="0"/>
        <w:widowControl w:val="0"/>
        <w:shd w:val="clear" w:color="auto" w:fill="auto"/>
        <w:tabs>
          <w:tab w:pos="1211" w:val="left"/>
        </w:tabs>
        <w:bidi w:val="0"/>
        <w:spacing w:before="0" w:after="0" w:line="438" w:lineRule="exact"/>
        <w:ind w:left="0" w:right="0" w:firstLine="680"/>
        <w:jc w:val="both"/>
        <w:rPr>
          <w:sz w:val="24"/>
          <w:szCs w:val="24"/>
        </w:rPr>
      </w:pPr>
      <w:bookmarkStart w:id="48" w:name="bookmark48"/>
      <w:r>
        <w:rPr>
          <w:color w:val="000000"/>
          <w:spacing w:val="0"/>
          <w:w w:val="100"/>
          <w:position w:val="0"/>
          <w:sz w:val="24"/>
          <w:szCs w:val="24"/>
        </w:rPr>
        <w:t>（</w:t>
      </w:r>
      <w:bookmarkEnd w:id="48"/>
      <w:r>
        <w:rPr>
          <w:color w:val="000000"/>
          <w:spacing w:val="0"/>
          <w:w w:val="100"/>
          <w:position w:val="0"/>
          <w:sz w:val="24"/>
          <w:szCs w:val="24"/>
        </w:rPr>
        <w:t>1）</w:t>
        <w:tab/>
      </w:r>
      <w:r>
        <w:rPr>
          <w:color w:val="000000"/>
          <w:spacing w:val="0"/>
          <w:w w:val="100"/>
          <w:position w:val="0"/>
          <w:sz w:val="22"/>
          <w:szCs w:val="22"/>
        </w:rPr>
        <w:t>本专业生师比（本专业在校生与专业教师的比例</w:t>
      </w:r>
      <w:r>
        <w:rPr>
          <w:color w:val="000000"/>
          <w:spacing w:val="0"/>
          <w:w w:val="100"/>
          <w:position w:val="0"/>
          <w:sz w:val="24"/>
          <w:szCs w:val="24"/>
          <w:lang w:val="en-US" w:eastAsia="en-US" w:bidi="en-US"/>
        </w:rPr>
        <w:t>）W25： 1-</w:t>
      </w:r>
    </w:p>
    <w:p>
      <w:pPr>
        <w:pStyle w:val="Style7"/>
        <w:keepNext w:val="0"/>
        <w:keepLines w:val="0"/>
        <w:widowControl w:val="0"/>
        <w:shd w:val="clear" w:color="auto" w:fill="auto"/>
        <w:tabs>
          <w:tab w:pos="1211" w:val="left"/>
        </w:tabs>
        <w:bidi w:val="0"/>
        <w:spacing w:before="0" w:after="0" w:line="438" w:lineRule="exact"/>
        <w:ind w:left="0" w:right="0" w:firstLine="680"/>
        <w:jc w:val="both"/>
      </w:pPr>
      <w:bookmarkStart w:id="49" w:name="bookmark49"/>
      <w:r>
        <w:rPr>
          <w:color w:val="000000"/>
          <w:spacing w:val="0"/>
          <w:w w:val="100"/>
          <w:position w:val="0"/>
          <w:sz w:val="24"/>
          <w:szCs w:val="24"/>
        </w:rPr>
        <w:t>（</w:t>
      </w:r>
      <w:bookmarkEnd w:id="49"/>
      <w:r>
        <w:rPr>
          <w:color w:val="000000"/>
          <w:spacing w:val="0"/>
          <w:w w:val="100"/>
          <w:position w:val="0"/>
          <w:sz w:val="24"/>
          <w:szCs w:val="24"/>
        </w:rPr>
        <w:t>2）</w:t>
        <w:tab/>
      </w:r>
      <w:r>
        <w:rPr>
          <w:color w:val="000000"/>
          <w:spacing w:val="0"/>
          <w:w w:val="100"/>
          <w:position w:val="0"/>
        </w:rPr>
        <w:t>双师型教师比例</w:t>
      </w:r>
      <w:r>
        <w:rPr>
          <w:color w:val="000000"/>
          <w:spacing w:val="0"/>
          <w:w w:val="100"/>
          <w:position w:val="0"/>
          <w:sz w:val="24"/>
          <w:szCs w:val="24"/>
          <w:lang w:val="en-US" w:eastAsia="en-US" w:bidi="en-US"/>
        </w:rPr>
        <w:t>N60%</w:t>
      </w:r>
      <w:r>
        <w:rPr>
          <w:color w:val="000000"/>
          <w:spacing w:val="0"/>
          <w:w w:val="100"/>
          <w:position w:val="0"/>
          <w:lang w:val="en-US" w:eastAsia="en-US" w:bidi="en-US"/>
        </w:rPr>
        <w:t>。</w:t>
      </w:r>
    </w:p>
    <w:p>
      <w:pPr>
        <w:pStyle w:val="Style7"/>
        <w:keepNext w:val="0"/>
        <w:keepLines w:val="0"/>
        <w:widowControl w:val="0"/>
        <w:shd w:val="clear" w:color="auto" w:fill="auto"/>
        <w:tabs>
          <w:tab w:pos="1211" w:val="left"/>
        </w:tabs>
        <w:bidi w:val="0"/>
        <w:spacing w:before="0" w:after="0" w:line="438" w:lineRule="exact"/>
        <w:ind w:left="0" w:right="0" w:firstLine="680"/>
        <w:jc w:val="both"/>
      </w:pPr>
      <w:bookmarkStart w:id="50" w:name="bookmark50"/>
      <w:r>
        <w:rPr>
          <w:color w:val="000000"/>
          <w:spacing w:val="0"/>
          <w:w w:val="100"/>
          <w:position w:val="0"/>
          <w:sz w:val="24"/>
          <w:szCs w:val="24"/>
        </w:rPr>
        <w:t>（</w:t>
      </w:r>
      <w:bookmarkEnd w:id="50"/>
      <w:r>
        <w:rPr>
          <w:color w:val="000000"/>
          <w:spacing w:val="0"/>
          <w:w w:val="100"/>
          <w:position w:val="0"/>
          <w:sz w:val="24"/>
          <w:szCs w:val="24"/>
        </w:rPr>
        <w:t>3）</w:t>
        <w:tab/>
      </w:r>
      <w:r>
        <w:rPr>
          <w:color w:val="000000"/>
          <w:spacing w:val="0"/>
          <w:w w:val="100"/>
          <w:position w:val="0"/>
        </w:rPr>
        <w:t>建立相对固定的兼职教师库，承担部分专业课及专业实习实训指导等。</w:t>
      </w:r>
    </w:p>
    <w:p>
      <w:pPr>
        <w:pStyle w:val="Style7"/>
        <w:keepNext w:val="0"/>
        <w:keepLines w:val="0"/>
        <w:widowControl w:val="0"/>
        <w:numPr>
          <w:ilvl w:val="0"/>
          <w:numId w:val="25"/>
        </w:numPr>
        <w:shd w:val="clear" w:color="auto" w:fill="auto"/>
        <w:tabs>
          <w:tab w:pos="1078" w:val="left"/>
        </w:tabs>
        <w:bidi w:val="0"/>
        <w:spacing w:before="0" w:after="0" w:line="438" w:lineRule="exact"/>
        <w:ind w:left="0" w:right="0" w:firstLine="700"/>
        <w:jc w:val="both"/>
      </w:pPr>
      <w:bookmarkStart w:id="51" w:name="bookmark51"/>
      <w:bookmarkEnd w:id="51"/>
      <w:r>
        <w:rPr>
          <w:color w:val="000000"/>
          <w:spacing w:val="0"/>
          <w:w w:val="100"/>
          <w:position w:val="0"/>
        </w:rPr>
        <w:t>专任教师</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（!）具有高校教师资格和本专业领域有关证书。</w:t>
      </w:r>
    </w:p>
    <w:p>
      <w:pPr>
        <w:pStyle w:val="Style7"/>
        <w:keepNext w:val="0"/>
        <w:keepLines w:val="0"/>
        <w:widowControl w:val="0"/>
        <w:shd w:val="clear" w:color="auto" w:fill="auto"/>
        <w:tabs>
          <w:tab w:pos="1141" w:val="left"/>
        </w:tabs>
        <w:bidi w:val="0"/>
        <w:spacing w:before="0" w:after="0" w:line="442" w:lineRule="exact"/>
        <w:ind w:left="0" w:right="0" w:firstLine="700"/>
        <w:jc w:val="both"/>
      </w:pPr>
      <w:bookmarkStart w:id="52" w:name="bookmark52"/>
      <w:r>
        <w:rPr>
          <w:color w:val="000000"/>
          <w:spacing w:val="0"/>
          <w:w w:val="100"/>
          <w:position w:val="0"/>
          <w:sz w:val="24"/>
          <w:szCs w:val="24"/>
        </w:rPr>
        <w:t>（</w:t>
      </w:r>
      <w:bookmarkEnd w:id="52"/>
      <w:r>
        <w:rPr>
          <w:color w:val="000000"/>
          <w:spacing w:val="0"/>
          <w:w w:val="100"/>
          <w:position w:val="0"/>
          <w:sz w:val="24"/>
          <w:szCs w:val="24"/>
        </w:rPr>
        <w:t>2）</w:t>
        <w:tab/>
      </w:r>
      <w:r>
        <w:rPr>
          <w:color w:val="000000"/>
          <w:spacing w:val="0"/>
          <w:w w:val="100"/>
          <w:position w:val="0"/>
        </w:rPr>
        <w:t>具有本专业或相关专业本科或研究生以上学历，具有较为深厚的</w:t>
      </w:r>
      <w:r>
        <w:rPr>
          <w:color w:val="000000"/>
          <w:spacing w:val="0"/>
          <w:w w:val="100"/>
          <w:position w:val="0"/>
          <w:sz w:val="24"/>
          <w:szCs w:val="24"/>
        </w:rPr>
        <w:t>X</w:t>
      </w:r>
      <w:r>
        <w:rPr>
          <w:color w:val="000000"/>
          <w:spacing w:val="0"/>
          <w:w w:val="100"/>
          <w:position w:val="0"/>
        </w:rPr>
        <w:t>线、</w:t>
      </w:r>
      <w:r>
        <w:rPr>
          <w:color w:val="000000"/>
          <w:spacing w:val="0"/>
          <w:w w:val="100"/>
          <w:position w:val="0"/>
          <w:sz w:val="24"/>
          <w:szCs w:val="24"/>
          <w:lang w:val="en-US" w:eastAsia="en-US" w:bidi="en-US"/>
        </w:rPr>
        <w:t xml:space="preserve">CT </w:t>
      </w:r>
      <w:r>
        <w:rPr>
          <w:color w:val="000000"/>
          <w:spacing w:val="0"/>
          <w:w w:val="100"/>
          <w:position w:val="0"/>
        </w:rPr>
        <w:t>及</w:t>
      </w:r>
      <w:r>
        <w:rPr>
          <w:color w:val="000000"/>
          <w:spacing w:val="0"/>
          <w:w w:val="100"/>
          <w:position w:val="0"/>
          <w:sz w:val="24"/>
          <w:szCs w:val="24"/>
          <w:lang w:val="en-US" w:eastAsia="en-US" w:bidi="en-US"/>
        </w:rPr>
        <w:t>B</w:t>
      </w:r>
      <w:r>
        <w:rPr>
          <w:color w:val="000000"/>
          <w:spacing w:val="0"/>
          <w:w w:val="100"/>
          <w:position w:val="0"/>
        </w:rPr>
        <w:t>超等诊疗学科专业知识，以及宽广的相关学科知识和专业技能。</w:t>
      </w:r>
    </w:p>
    <w:p>
      <w:pPr>
        <w:pStyle w:val="Style7"/>
        <w:keepNext w:val="0"/>
        <w:keepLines w:val="0"/>
        <w:widowControl w:val="0"/>
        <w:shd w:val="clear" w:color="auto" w:fill="auto"/>
        <w:tabs>
          <w:tab w:pos="1231" w:val="left"/>
        </w:tabs>
        <w:bidi w:val="0"/>
        <w:spacing w:before="0" w:after="0" w:line="442" w:lineRule="exact"/>
        <w:ind w:left="0" w:right="0" w:firstLine="700"/>
        <w:jc w:val="both"/>
      </w:pPr>
      <w:bookmarkStart w:id="53" w:name="bookmark53"/>
      <w:r>
        <w:rPr>
          <w:color w:val="000000"/>
          <w:spacing w:val="0"/>
          <w:w w:val="100"/>
          <w:position w:val="0"/>
          <w:sz w:val="24"/>
          <w:szCs w:val="24"/>
        </w:rPr>
        <w:t>（</w:t>
      </w:r>
      <w:bookmarkEnd w:id="53"/>
      <w:r>
        <w:rPr>
          <w:color w:val="000000"/>
          <w:spacing w:val="0"/>
          <w:w w:val="100"/>
          <w:position w:val="0"/>
          <w:sz w:val="24"/>
          <w:szCs w:val="24"/>
        </w:rPr>
        <w:t>3）</w:t>
        <w:tab/>
      </w:r>
      <w:r>
        <w:rPr>
          <w:color w:val="000000"/>
          <w:spacing w:val="0"/>
          <w:w w:val="100"/>
          <w:position w:val="0"/>
        </w:rPr>
        <w:t>具有创新性思维，能够对学生进行创新教育。</w:t>
      </w:r>
    </w:p>
    <w:p>
      <w:pPr>
        <w:pStyle w:val="Style7"/>
        <w:keepNext w:val="0"/>
        <w:keepLines w:val="0"/>
        <w:widowControl w:val="0"/>
        <w:shd w:val="clear" w:color="auto" w:fill="auto"/>
        <w:tabs>
          <w:tab w:pos="531" w:val="left"/>
        </w:tabs>
        <w:bidi w:val="0"/>
        <w:spacing w:before="0" w:after="0" w:line="442" w:lineRule="exact"/>
        <w:ind w:left="0" w:right="0" w:firstLine="700"/>
        <w:jc w:val="both"/>
      </w:pPr>
      <w:bookmarkStart w:id="54" w:name="bookmark54"/>
      <w:r>
        <w:rPr>
          <w:color w:val="000000"/>
          <w:spacing w:val="0"/>
          <w:w w:val="100"/>
          <w:position w:val="0"/>
          <w:sz w:val="24"/>
          <w:szCs w:val="24"/>
        </w:rPr>
        <w:t>（</w:t>
      </w:r>
      <w:bookmarkEnd w:id="54"/>
      <w:r>
        <w:rPr>
          <w:color w:val="000000"/>
          <w:spacing w:val="0"/>
          <w:w w:val="100"/>
          <w:position w:val="0"/>
          <w:sz w:val="24"/>
          <w:szCs w:val="24"/>
        </w:rPr>
        <w:t>4）</w:t>
        <w:tab/>
      </w:r>
      <w:r>
        <w:rPr>
          <w:color w:val="000000"/>
          <w:spacing w:val="0"/>
          <w:w w:val="100"/>
          <w:position w:val="0"/>
        </w:rPr>
        <w:t xml:space="preserve">具有一定的国际视野，了解医学影像技术行业现状及发展趋势，及时更新 </w:t>
      </w:r>
      <w:r>
        <w:rPr>
          <w:color w:val="000000"/>
          <w:spacing w:val="0"/>
          <w:w w:val="100"/>
          <w:position w:val="0"/>
        </w:rPr>
        <w:t>教学内容。</w:t>
      </w:r>
    </w:p>
    <w:p>
      <w:pPr>
        <w:pStyle w:val="Style7"/>
        <w:keepNext w:val="0"/>
        <w:keepLines w:val="0"/>
        <w:widowControl w:val="0"/>
        <w:numPr>
          <w:ilvl w:val="0"/>
          <w:numId w:val="25"/>
        </w:numPr>
        <w:shd w:val="clear" w:color="auto" w:fill="auto"/>
        <w:bidi w:val="0"/>
        <w:spacing w:before="0" w:after="0" w:line="445" w:lineRule="exact"/>
        <w:ind w:left="0" w:right="0" w:firstLine="540"/>
        <w:jc w:val="both"/>
      </w:pPr>
      <w:bookmarkStart w:id="55" w:name="bookmark55"/>
      <w:bookmarkEnd w:id="55"/>
      <w:r>
        <w:rPr>
          <w:color w:val="000000"/>
          <w:spacing w:val="0"/>
          <w:w w:val="100"/>
          <w:position w:val="0"/>
        </w:rPr>
        <w:t>专业带头人</w:t>
      </w:r>
    </w:p>
    <w:p>
      <w:pPr>
        <w:pStyle w:val="Style7"/>
        <w:keepNext w:val="0"/>
        <w:keepLines w:val="0"/>
        <w:widowControl w:val="0"/>
        <w:shd w:val="clear" w:color="auto" w:fill="auto"/>
        <w:bidi w:val="0"/>
        <w:spacing w:before="0" w:after="0" w:line="445" w:lineRule="exact"/>
        <w:ind w:left="0" w:right="0" w:firstLine="540"/>
        <w:jc w:val="both"/>
      </w:pPr>
      <w:bookmarkStart w:id="56" w:name="bookmark56"/>
      <w:r>
        <w:rPr>
          <w:color w:val="000000"/>
          <w:spacing w:val="0"/>
          <w:w w:val="100"/>
          <w:position w:val="0"/>
          <w:sz w:val="24"/>
          <w:szCs w:val="24"/>
        </w:rPr>
        <w:t>（</w:t>
      </w:r>
      <w:bookmarkEnd w:id="56"/>
      <w:r>
        <w:rPr>
          <w:color w:val="000000"/>
          <w:spacing w:val="0"/>
          <w:w w:val="100"/>
          <w:position w:val="0"/>
          <w:sz w:val="24"/>
          <w:szCs w:val="24"/>
        </w:rPr>
        <w:t>1）</w:t>
      </w:r>
      <w:r>
        <w:rPr>
          <w:color w:val="000000"/>
          <w:spacing w:val="0"/>
          <w:w w:val="100"/>
          <w:position w:val="0"/>
        </w:rPr>
        <w:t>具有高级职称，本科以上学历。</w:t>
      </w:r>
    </w:p>
    <w:p>
      <w:pPr>
        <w:pStyle w:val="Style7"/>
        <w:keepNext w:val="0"/>
        <w:keepLines w:val="0"/>
        <w:widowControl w:val="0"/>
        <w:shd w:val="clear" w:color="auto" w:fill="auto"/>
        <w:bidi w:val="0"/>
        <w:spacing w:before="0" w:after="0" w:line="445" w:lineRule="exact"/>
        <w:ind w:left="0" w:right="0" w:firstLine="540"/>
        <w:jc w:val="both"/>
      </w:pPr>
      <w:bookmarkStart w:id="57" w:name="bookmark57"/>
      <w:r>
        <w:rPr>
          <w:color w:val="000000"/>
          <w:spacing w:val="0"/>
          <w:w w:val="100"/>
          <w:position w:val="0"/>
          <w:sz w:val="24"/>
          <w:szCs w:val="24"/>
        </w:rPr>
        <w:t>（</w:t>
      </w:r>
      <w:bookmarkEnd w:id="57"/>
      <w:r>
        <w:rPr>
          <w:color w:val="000000"/>
          <w:spacing w:val="0"/>
          <w:w w:val="100"/>
          <w:position w:val="0"/>
          <w:sz w:val="24"/>
          <w:szCs w:val="24"/>
        </w:rPr>
        <w:t>2 ）</w:t>
      </w:r>
      <w:r>
        <w:rPr>
          <w:color w:val="000000"/>
          <w:spacing w:val="0"/>
          <w:w w:val="100"/>
          <w:position w:val="0"/>
        </w:rPr>
        <w:t>在本行业的技术领域有较大的影响力，具有临床技术服务或技术研发经历。</w:t>
      </w:r>
    </w:p>
    <w:p>
      <w:pPr>
        <w:pStyle w:val="Style7"/>
        <w:keepNext w:val="0"/>
        <w:keepLines w:val="0"/>
        <w:widowControl w:val="0"/>
        <w:shd w:val="clear" w:color="auto" w:fill="auto"/>
        <w:tabs>
          <w:tab w:pos="1071" w:val="left"/>
        </w:tabs>
        <w:bidi w:val="0"/>
        <w:spacing w:before="0" w:after="0" w:line="445" w:lineRule="exact"/>
        <w:ind w:left="0" w:right="0" w:firstLine="540"/>
        <w:jc w:val="both"/>
      </w:pPr>
      <w:bookmarkStart w:id="58" w:name="bookmark58"/>
      <w:r>
        <w:rPr>
          <w:color w:val="000000"/>
          <w:spacing w:val="0"/>
          <w:w w:val="100"/>
          <w:position w:val="0"/>
          <w:sz w:val="24"/>
          <w:szCs w:val="24"/>
        </w:rPr>
        <w:t>（</w:t>
      </w:r>
      <w:bookmarkEnd w:id="58"/>
      <w:r>
        <w:rPr>
          <w:color w:val="000000"/>
          <w:spacing w:val="0"/>
          <w:w w:val="100"/>
          <w:position w:val="0"/>
          <w:sz w:val="24"/>
          <w:szCs w:val="24"/>
        </w:rPr>
        <w:t>3）</w:t>
        <w:tab/>
      </w:r>
      <w:r>
        <w:rPr>
          <w:color w:val="000000"/>
          <w:spacing w:val="0"/>
          <w:w w:val="100"/>
          <w:position w:val="0"/>
        </w:rPr>
        <w:t>在教学第一线长期致力于本团队课程建设。</w:t>
      </w:r>
    </w:p>
    <w:p>
      <w:pPr>
        <w:pStyle w:val="Style7"/>
        <w:keepNext w:val="0"/>
        <w:keepLines w:val="0"/>
        <w:widowControl w:val="0"/>
        <w:shd w:val="clear" w:color="auto" w:fill="auto"/>
        <w:tabs>
          <w:tab w:pos="1136" w:val="left"/>
        </w:tabs>
        <w:bidi w:val="0"/>
        <w:spacing w:before="0" w:after="0" w:line="445" w:lineRule="exact"/>
        <w:ind w:left="0" w:right="0" w:firstLine="580"/>
        <w:jc w:val="both"/>
      </w:pPr>
      <w:bookmarkStart w:id="59" w:name="bookmark59"/>
      <w:r>
        <w:rPr>
          <w:color w:val="000000"/>
          <w:spacing w:val="0"/>
          <w:w w:val="100"/>
          <w:position w:val="0"/>
          <w:sz w:val="24"/>
          <w:szCs w:val="24"/>
        </w:rPr>
        <w:t>（</w:t>
      </w:r>
      <w:bookmarkEnd w:id="59"/>
      <w:r>
        <w:rPr>
          <w:color w:val="000000"/>
          <w:spacing w:val="0"/>
          <w:w w:val="100"/>
          <w:position w:val="0"/>
          <w:sz w:val="24"/>
          <w:szCs w:val="24"/>
        </w:rPr>
        <w:t>4）</w:t>
        <w:tab/>
      </w:r>
      <w:r>
        <w:rPr>
          <w:color w:val="000000"/>
          <w:spacing w:val="0"/>
          <w:w w:val="100"/>
          <w:position w:val="0"/>
        </w:rPr>
        <w:t>品德高尚，治学严谨，具有团结、协作精神和较好的组织、管理和领导能 力。</w:t>
      </w:r>
    </w:p>
    <w:p>
      <w:pPr>
        <w:pStyle w:val="Style7"/>
        <w:keepNext w:val="0"/>
        <w:keepLines w:val="0"/>
        <w:widowControl w:val="0"/>
        <w:numPr>
          <w:ilvl w:val="0"/>
          <w:numId w:val="25"/>
        </w:numPr>
        <w:shd w:val="clear" w:color="auto" w:fill="auto"/>
        <w:bidi w:val="0"/>
        <w:spacing w:before="0" w:after="0" w:line="445" w:lineRule="exact"/>
        <w:ind w:left="0" w:right="0" w:firstLine="480"/>
        <w:jc w:val="both"/>
      </w:pPr>
      <w:bookmarkStart w:id="60" w:name="bookmark60"/>
      <w:bookmarkEnd w:id="60"/>
      <w:r>
        <w:rPr>
          <w:color w:val="000000"/>
          <w:spacing w:val="0"/>
          <w:w w:val="100"/>
          <w:position w:val="0"/>
        </w:rPr>
        <w:t>兼职教师</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兼职教师来自临床、医疗卫生服务一线，具备良好的思想政治素质、职业道德 和工匠精神，掌握行业先进的技术，具有中级以上职称和丰富的临床或专业实践经 验，能承担专业课程教学、实习实训指导和学生职业发展规划指导等教学任务。</w:t>
      </w:r>
    </w:p>
    <w:p>
      <w:pPr>
        <w:pStyle w:val="Style7"/>
        <w:keepNext w:val="0"/>
        <w:keepLines w:val="0"/>
        <w:widowControl w:val="0"/>
        <w:shd w:val="clear" w:color="auto" w:fill="auto"/>
        <w:bidi w:val="0"/>
        <w:spacing w:before="0" w:after="0" w:line="445" w:lineRule="exact"/>
        <w:ind w:left="0" w:right="0" w:firstLine="540"/>
        <w:jc w:val="both"/>
      </w:pPr>
      <w:bookmarkStart w:id="61" w:name="bookmark61"/>
      <w:r>
        <w:rPr>
          <w:color w:val="000000"/>
          <w:spacing w:val="0"/>
          <w:w w:val="100"/>
          <w:position w:val="0"/>
        </w:rPr>
        <w:t>（</w:t>
      </w:r>
      <w:bookmarkEnd w:id="61"/>
      <w:r>
        <w:rPr>
          <w:color w:val="000000"/>
          <w:spacing w:val="0"/>
          <w:w w:val="100"/>
          <w:position w:val="0"/>
        </w:rPr>
        <w:t>二）教学设施</w:t>
      </w:r>
    </w:p>
    <w:p>
      <w:pPr>
        <w:pStyle w:val="Style7"/>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27"/>
        </w:numPr>
        <w:shd w:val="clear" w:color="auto" w:fill="auto"/>
        <w:bidi w:val="0"/>
        <w:spacing w:before="0" w:after="0" w:line="434" w:lineRule="exact"/>
        <w:ind w:left="0" w:right="0" w:firstLine="540"/>
        <w:jc w:val="both"/>
      </w:pPr>
      <w:bookmarkStart w:id="62" w:name="bookmark62"/>
      <w:bookmarkEnd w:id="62"/>
      <w:r>
        <w:rPr>
          <w:color w:val="000000"/>
          <w:spacing w:val="0"/>
          <w:w w:val="100"/>
          <w:position w:val="0"/>
        </w:rPr>
        <w:t>专业教室</w:t>
      </w:r>
    </w:p>
    <w:p>
      <w:pPr>
        <w:pStyle w:val="Style7"/>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专业教室配备有黑（白）板、多媒体计算机、投影设备、音响设备，互联网接 入和</w:t>
      </w:r>
      <w:r>
        <w:rPr>
          <w:color w:val="000000"/>
          <w:spacing w:val="0"/>
          <w:w w:val="100"/>
          <w:position w:val="0"/>
          <w:sz w:val="24"/>
          <w:szCs w:val="24"/>
          <w:lang w:val="en-US" w:eastAsia="en-US" w:bidi="en-US"/>
        </w:rPr>
        <w:t>WIFI</w:t>
      </w:r>
      <w:r>
        <w:rPr>
          <w:color w:val="000000"/>
          <w:spacing w:val="0"/>
          <w:w w:val="100"/>
          <w:position w:val="0"/>
        </w:rPr>
        <w:t>环境，并具有网络安全防护措施。安装应急照明装置并保持良好状态，符 合紧急疏散要求、标志明显、保持逃生通道畅通无阻。</w:t>
      </w:r>
    </w:p>
    <w:p>
      <w:pPr>
        <w:pStyle w:val="Style7"/>
        <w:keepNext w:val="0"/>
        <w:keepLines w:val="0"/>
        <w:widowControl w:val="0"/>
        <w:numPr>
          <w:ilvl w:val="0"/>
          <w:numId w:val="27"/>
        </w:numPr>
        <w:shd w:val="clear" w:color="auto" w:fill="auto"/>
        <w:bidi w:val="0"/>
        <w:spacing w:before="0" w:after="0" w:line="434" w:lineRule="exact"/>
        <w:ind w:left="0" w:right="0" w:firstLine="480"/>
        <w:jc w:val="both"/>
      </w:pPr>
      <w:bookmarkStart w:id="63" w:name="bookmark63"/>
      <w:bookmarkEnd w:id="63"/>
      <w:r>
        <w:rPr>
          <w:color w:val="000000"/>
          <w:spacing w:val="0"/>
          <w:w w:val="100"/>
          <w:position w:val="0"/>
        </w:rPr>
        <w:t>校内实训室</w:t>
      </w:r>
    </w:p>
    <w:p>
      <w:pPr>
        <w:pStyle w:val="Style7"/>
        <w:keepNext w:val="0"/>
        <w:keepLines w:val="0"/>
        <w:widowControl w:val="0"/>
        <w:shd w:val="clear" w:color="auto" w:fill="auto"/>
        <w:tabs>
          <w:tab w:pos="1071" w:val="left"/>
        </w:tabs>
        <w:bidi w:val="0"/>
        <w:spacing w:before="0" w:after="0" w:line="434" w:lineRule="exact"/>
        <w:ind w:left="0" w:right="0" w:firstLine="540"/>
        <w:jc w:val="both"/>
      </w:pPr>
      <w:bookmarkStart w:id="64" w:name="bookmark64"/>
      <w:r>
        <w:rPr>
          <w:color w:val="000000"/>
          <w:spacing w:val="0"/>
          <w:w w:val="100"/>
          <w:position w:val="0"/>
          <w:sz w:val="24"/>
          <w:szCs w:val="24"/>
        </w:rPr>
        <w:t>（</w:t>
      </w:r>
      <w:bookmarkEnd w:id="64"/>
      <w:r>
        <w:rPr>
          <w:color w:val="000000"/>
          <w:spacing w:val="0"/>
          <w:w w:val="100"/>
          <w:position w:val="0"/>
          <w:sz w:val="24"/>
          <w:szCs w:val="24"/>
        </w:rPr>
        <w:t>1）</w:t>
        <w:tab/>
      </w:r>
      <w:r>
        <w:rPr>
          <w:color w:val="000000"/>
          <w:spacing w:val="0"/>
          <w:w w:val="100"/>
          <w:position w:val="0"/>
        </w:rPr>
        <w:t>普通</w:t>
      </w:r>
      <w:r>
        <w:rPr>
          <w:color w:val="000000"/>
          <w:spacing w:val="0"/>
          <w:w w:val="100"/>
          <w:position w:val="0"/>
          <w:sz w:val="24"/>
          <w:szCs w:val="24"/>
        </w:rPr>
        <w:t>X</w:t>
      </w:r>
      <w:r>
        <w:rPr>
          <w:color w:val="000000"/>
          <w:spacing w:val="0"/>
          <w:w w:val="100"/>
          <w:position w:val="0"/>
        </w:rPr>
        <w:t>线检查技术实训室</w:t>
      </w:r>
    </w:p>
    <w:p>
      <w:pPr>
        <w:pStyle w:val="Style7"/>
        <w:keepNext w:val="0"/>
        <w:keepLines w:val="0"/>
        <w:widowControl w:val="0"/>
        <w:shd w:val="clear" w:color="auto" w:fill="auto"/>
        <w:bidi w:val="0"/>
        <w:spacing w:before="0" w:after="0" w:line="466" w:lineRule="exact"/>
        <w:ind w:left="0" w:right="0" w:firstLine="480"/>
        <w:jc w:val="both"/>
      </w:pPr>
      <w:r>
        <w:rPr>
          <w:color w:val="000000"/>
          <w:spacing w:val="0"/>
          <w:w w:val="100"/>
          <w:position w:val="0"/>
        </w:rPr>
        <w:t>普通</w:t>
      </w:r>
      <w:r>
        <w:rPr>
          <w:color w:val="000000"/>
          <w:spacing w:val="0"/>
          <w:w w:val="100"/>
          <w:position w:val="0"/>
          <w:sz w:val="24"/>
          <w:szCs w:val="24"/>
        </w:rPr>
        <w:t>X</w:t>
      </w:r>
      <w:r>
        <w:rPr>
          <w:color w:val="000000"/>
          <w:spacing w:val="0"/>
          <w:w w:val="100"/>
          <w:position w:val="0"/>
        </w:rPr>
        <w:t>线检査技术实训室配备有普通</w:t>
      </w:r>
      <w:r>
        <w:rPr>
          <w:color w:val="000000"/>
          <w:spacing w:val="0"/>
          <w:w w:val="100"/>
          <w:position w:val="0"/>
          <w:sz w:val="24"/>
          <w:szCs w:val="24"/>
        </w:rPr>
        <w:t>X</w:t>
      </w:r>
      <w:r>
        <w:rPr>
          <w:color w:val="000000"/>
          <w:spacing w:val="0"/>
          <w:w w:val="100"/>
          <w:position w:val="0"/>
        </w:rPr>
        <w:t>线机、</w:t>
      </w:r>
      <w:r>
        <w:rPr>
          <w:color w:val="000000"/>
          <w:spacing w:val="0"/>
          <w:w w:val="100"/>
          <w:position w:val="0"/>
          <w:sz w:val="24"/>
          <w:szCs w:val="24"/>
        </w:rPr>
        <w:t>X</w:t>
      </w:r>
      <w:r>
        <w:rPr>
          <w:color w:val="000000"/>
          <w:spacing w:val="0"/>
          <w:w w:val="100"/>
          <w:position w:val="0"/>
        </w:rPr>
        <w:t>线检查体模、更衣隔断室、个人 放射防护用品等。</w:t>
      </w:r>
    </w:p>
    <w:p>
      <w:pPr>
        <w:pStyle w:val="Style7"/>
        <w:keepNext w:val="0"/>
        <w:keepLines w:val="0"/>
        <w:widowControl w:val="0"/>
        <w:shd w:val="clear" w:color="auto" w:fill="auto"/>
        <w:tabs>
          <w:tab w:pos="1071" w:val="left"/>
        </w:tabs>
        <w:bidi w:val="0"/>
        <w:spacing w:before="0" w:after="0" w:line="445" w:lineRule="exact"/>
        <w:ind w:left="0" w:right="0" w:firstLine="54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2）</w:t>
        <w:tab/>
      </w:r>
      <w:r>
        <w:rPr>
          <w:color w:val="000000"/>
          <w:spacing w:val="0"/>
          <w:w w:val="100"/>
          <w:position w:val="0"/>
          <w:sz w:val="24"/>
          <w:szCs w:val="24"/>
          <w:lang w:val="en-US" w:eastAsia="en-US" w:bidi="en-US"/>
        </w:rPr>
        <w:t>DR</w:t>
      </w:r>
      <w:r>
        <w:rPr>
          <w:color w:val="000000"/>
          <w:spacing w:val="0"/>
          <w:w w:val="100"/>
          <w:position w:val="0"/>
        </w:rPr>
        <w:t>检査技术实训室</w:t>
      </w:r>
    </w:p>
    <w:p>
      <w:pPr>
        <w:pStyle w:val="Style7"/>
        <w:keepNext w:val="0"/>
        <w:keepLines w:val="0"/>
        <w:widowControl w:val="0"/>
        <w:shd w:val="clear" w:color="auto" w:fill="auto"/>
        <w:bidi w:val="0"/>
        <w:spacing w:before="0" w:after="0" w:line="466" w:lineRule="exact"/>
        <w:ind w:left="0" w:right="0" w:firstLine="480"/>
        <w:jc w:val="both"/>
      </w:pPr>
      <w:r>
        <w:rPr>
          <w:color w:val="000000"/>
          <w:spacing w:val="0"/>
          <w:w w:val="100"/>
          <w:position w:val="0"/>
          <w:sz w:val="24"/>
          <w:szCs w:val="24"/>
          <w:lang w:val="en-US" w:eastAsia="en-US" w:bidi="en-US"/>
        </w:rPr>
        <w:t>DR</w:t>
      </w:r>
      <w:r>
        <w:rPr>
          <w:color w:val="000000"/>
          <w:spacing w:val="0"/>
          <w:w w:val="100"/>
          <w:position w:val="0"/>
        </w:rPr>
        <w:t>检查技术实训室配备有</w:t>
      </w:r>
      <w:r>
        <w:rPr>
          <w:color w:val="000000"/>
          <w:spacing w:val="0"/>
          <w:w w:val="100"/>
          <w:position w:val="0"/>
          <w:sz w:val="24"/>
          <w:szCs w:val="24"/>
          <w:lang w:val="en-US" w:eastAsia="en-US" w:bidi="en-US"/>
        </w:rPr>
        <w:t>DR</w:t>
      </w:r>
      <w:r>
        <w:rPr>
          <w:color w:val="000000"/>
          <w:spacing w:val="0"/>
          <w:w w:val="100"/>
          <w:position w:val="0"/>
        </w:rPr>
        <w:t>机、</w:t>
      </w:r>
      <w:r>
        <w:rPr>
          <w:color w:val="000000"/>
          <w:spacing w:val="0"/>
          <w:w w:val="100"/>
          <w:position w:val="0"/>
          <w:sz w:val="24"/>
          <w:szCs w:val="24"/>
        </w:rPr>
        <w:t>X</w:t>
      </w:r>
      <w:r>
        <w:rPr>
          <w:color w:val="000000"/>
          <w:spacing w:val="0"/>
          <w:w w:val="100"/>
          <w:position w:val="0"/>
        </w:rPr>
        <w:t>线检査体模、更衣隔断室、个人放射防护用 品等。</w:t>
      </w:r>
    </w:p>
    <w:p>
      <w:pPr>
        <w:pStyle w:val="Style7"/>
        <w:keepNext w:val="0"/>
        <w:keepLines w:val="0"/>
        <w:widowControl w:val="0"/>
        <w:shd w:val="clear" w:color="auto" w:fill="auto"/>
        <w:tabs>
          <w:tab w:pos="1071" w:val="left"/>
        </w:tabs>
        <w:bidi w:val="0"/>
        <w:spacing w:before="0" w:after="0" w:line="445" w:lineRule="exact"/>
        <w:ind w:left="0" w:right="0" w:firstLine="54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3）</w:t>
        <w:tab/>
      </w:r>
      <w:r>
        <w:rPr>
          <w:color w:val="000000"/>
          <w:spacing w:val="0"/>
          <w:w w:val="100"/>
          <w:position w:val="0"/>
          <w:sz w:val="24"/>
          <w:szCs w:val="24"/>
          <w:lang w:val="en-US" w:eastAsia="en-US" w:bidi="en-US"/>
        </w:rPr>
        <w:t>CT</w:t>
      </w:r>
      <w:r>
        <w:rPr>
          <w:color w:val="000000"/>
          <w:spacing w:val="0"/>
          <w:w w:val="100"/>
          <w:position w:val="0"/>
        </w:rPr>
        <w:t>检査技术实训室</w:t>
      </w:r>
    </w:p>
    <w:p>
      <w:pPr>
        <w:pStyle w:val="Style7"/>
        <w:keepNext w:val="0"/>
        <w:keepLines w:val="0"/>
        <w:widowControl w:val="0"/>
        <w:shd w:val="clear" w:color="auto" w:fill="auto"/>
        <w:bidi w:val="0"/>
        <w:spacing w:before="0" w:after="0" w:line="461" w:lineRule="exact"/>
        <w:ind w:left="0" w:right="0" w:firstLine="480"/>
        <w:jc w:val="both"/>
      </w:pPr>
      <w:r>
        <w:rPr>
          <w:color w:val="000000"/>
          <w:spacing w:val="0"/>
          <w:w w:val="100"/>
          <w:position w:val="0"/>
          <w:sz w:val="24"/>
          <w:szCs w:val="24"/>
          <w:lang w:val="en-US" w:eastAsia="en-US" w:bidi="en-US"/>
        </w:rPr>
        <w:t>CT</w:t>
      </w:r>
      <w:r>
        <w:rPr>
          <w:color w:val="000000"/>
          <w:spacing w:val="0"/>
          <w:w w:val="100"/>
          <w:position w:val="0"/>
        </w:rPr>
        <w:t>检查技术实训室配备有</w:t>
      </w:r>
      <w:r>
        <w:rPr>
          <w:color w:val="000000"/>
          <w:spacing w:val="0"/>
          <w:w w:val="100"/>
          <w:position w:val="0"/>
          <w:sz w:val="24"/>
          <w:szCs w:val="24"/>
          <w:lang w:val="en-US" w:eastAsia="en-US" w:bidi="en-US"/>
        </w:rPr>
        <w:t>CT</w:t>
      </w:r>
      <w:r>
        <w:rPr>
          <w:color w:val="000000"/>
          <w:spacing w:val="0"/>
          <w:w w:val="100"/>
          <w:position w:val="0"/>
        </w:rPr>
        <w:t>扫描仪、</w:t>
      </w:r>
      <w:r>
        <w:rPr>
          <w:color w:val="000000"/>
          <w:spacing w:val="0"/>
          <w:w w:val="100"/>
          <w:position w:val="0"/>
          <w:sz w:val="24"/>
          <w:szCs w:val="24"/>
          <w:lang w:val="en-US" w:eastAsia="en-US" w:bidi="en-US"/>
        </w:rPr>
        <w:t>CT</w:t>
      </w:r>
      <w:r>
        <w:rPr>
          <w:color w:val="000000"/>
          <w:spacing w:val="0"/>
          <w:w w:val="100"/>
          <w:position w:val="0"/>
        </w:rPr>
        <w:t>检查体模、高压注射器、个人放射防 护用品等。</w:t>
      </w:r>
    </w:p>
    <w:p>
      <w:pPr>
        <w:pStyle w:val="Style7"/>
        <w:keepNext w:val="0"/>
        <w:keepLines w:val="0"/>
        <w:widowControl w:val="0"/>
        <w:shd w:val="clear" w:color="auto" w:fill="auto"/>
        <w:tabs>
          <w:tab w:pos="1071" w:val="left"/>
        </w:tabs>
        <w:bidi w:val="0"/>
        <w:spacing w:before="0" w:after="0" w:line="445" w:lineRule="exact"/>
        <w:ind w:left="0" w:right="0" w:firstLine="540"/>
        <w:jc w:val="both"/>
      </w:pPr>
      <w:bookmarkStart w:id="67" w:name="bookmark67"/>
      <w:r>
        <w:rPr>
          <w:color w:val="000000"/>
          <w:spacing w:val="0"/>
          <w:w w:val="100"/>
          <w:position w:val="0"/>
          <w:sz w:val="24"/>
          <w:szCs w:val="24"/>
        </w:rPr>
        <w:t>（</w:t>
      </w:r>
      <w:bookmarkEnd w:id="67"/>
      <w:r>
        <w:rPr>
          <w:color w:val="000000"/>
          <w:spacing w:val="0"/>
          <w:w w:val="100"/>
          <w:position w:val="0"/>
          <w:sz w:val="24"/>
          <w:szCs w:val="24"/>
        </w:rPr>
        <w:t>4）</w:t>
        <w:tab/>
      </w:r>
      <w:r>
        <w:rPr>
          <w:color w:val="000000"/>
          <w:spacing w:val="0"/>
          <w:w w:val="100"/>
          <w:position w:val="0"/>
        </w:rPr>
        <w:t>数字胃肠检査技术实训室</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 xml:space="preserve">数字胃肠检査技术实训室配备有数字胃肠机、胃肠检查对比剂（如医用硫酸钥）、 </w:t>
      </w:r>
      <w:r>
        <w:rPr>
          <w:color w:val="000000"/>
          <w:spacing w:val="0"/>
          <w:w w:val="100"/>
          <w:position w:val="0"/>
        </w:rPr>
        <w:t>个人放射防护用品等。</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68" w:name="bookmark68"/>
      <w:r>
        <w:rPr>
          <w:color w:val="000000"/>
          <w:spacing w:val="0"/>
          <w:w w:val="100"/>
          <w:position w:val="0"/>
          <w:sz w:val="24"/>
          <w:szCs w:val="24"/>
          <w:lang w:val="zh-CN" w:eastAsia="zh-CN" w:bidi="zh-CN"/>
        </w:rPr>
        <w:t>（</w:t>
      </w:r>
      <w:bookmarkEnd w:id="68"/>
      <w:r>
        <w:rPr>
          <w:color w:val="000000"/>
          <w:spacing w:val="0"/>
          <w:w w:val="100"/>
          <w:position w:val="0"/>
          <w:sz w:val="24"/>
          <w:szCs w:val="24"/>
          <w:lang w:val="zh-CN" w:eastAsia="zh-CN" w:bidi="zh-CN"/>
        </w:rPr>
        <w:t>5）</w:t>
        <w:tab/>
      </w:r>
      <w:r>
        <w:rPr>
          <w:color w:val="000000"/>
          <w:spacing w:val="0"/>
          <w:w w:val="100"/>
          <w:position w:val="0"/>
        </w:rPr>
        <w:t>图像分析与后处理实训室</w:t>
      </w:r>
    </w:p>
    <w:p>
      <w:pPr>
        <w:pStyle w:val="Style7"/>
        <w:keepNext w:val="0"/>
        <w:keepLines w:val="0"/>
        <w:widowControl w:val="0"/>
        <w:shd w:val="clear" w:color="auto" w:fill="auto"/>
        <w:bidi w:val="0"/>
        <w:spacing w:before="0" w:after="0" w:line="461" w:lineRule="exact"/>
        <w:ind w:left="0" w:right="0" w:firstLine="520"/>
        <w:jc w:val="both"/>
      </w:pPr>
      <w:r>
        <w:rPr>
          <w:color w:val="000000"/>
          <w:spacing w:val="0"/>
          <w:w w:val="100"/>
          <w:position w:val="0"/>
        </w:rPr>
        <w:t>图像分析与后处理实训室配备有</w:t>
      </w:r>
      <w:r>
        <w:rPr>
          <w:color w:val="000000"/>
          <w:spacing w:val="0"/>
          <w:w w:val="100"/>
          <w:position w:val="0"/>
          <w:sz w:val="24"/>
          <w:szCs w:val="24"/>
          <w:lang w:val="en-US" w:eastAsia="en-US" w:bidi="en-US"/>
        </w:rPr>
        <w:t>PACS</w:t>
      </w:r>
      <w:r>
        <w:rPr>
          <w:color w:val="000000"/>
          <w:spacing w:val="0"/>
          <w:w w:val="100"/>
          <w:position w:val="0"/>
        </w:rPr>
        <w:t>系统服务器、投影设备、安装</w:t>
      </w:r>
      <w:r>
        <w:rPr>
          <w:color w:val="000000"/>
          <w:spacing w:val="0"/>
          <w:w w:val="100"/>
          <w:position w:val="0"/>
          <w:sz w:val="24"/>
          <w:szCs w:val="24"/>
          <w:lang w:val="en-US" w:eastAsia="en-US" w:bidi="en-US"/>
        </w:rPr>
        <w:t>PACS</w:t>
      </w:r>
      <w:r>
        <w:rPr>
          <w:color w:val="000000"/>
          <w:spacing w:val="0"/>
          <w:w w:val="100"/>
          <w:position w:val="0"/>
        </w:rPr>
        <w:t>操作 系统电脑</w:t>
      </w:r>
      <w:r>
        <w:rPr>
          <w:color w:val="000000"/>
          <w:spacing w:val="0"/>
          <w:w w:val="100"/>
          <w:position w:val="0"/>
          <w:sz w:val="24"/>
          <w:szCs w:val="24"/>
        </w:rPr>
        <w:t>1</w:t>
      </w:r>
      <w:r>
        <w:rPr>
          <w:color w:val="000000"/>
          <w:spacing w:val="0"/>
          <w:w w:val="100"/>
          <w:position w:val="0"/>
        </w:rPr>
        <w:t>套/人等。</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69" w:name="bookmark69"/>
      <w:r>
        <w:rPr>
          <w:color w:val="000000"/>
          <w:spacing w:val="0"/>
          <w:w w:val="100"/>
          <w:position w:val="0"/>
          <w:sz w:val="24"/>
          <w:szCs w:val="24"/>
        </w:rPr>
        <w:t>（</w:t>
      </w:r>
      <w:bookmarkEnd w:id="69"/>
      <w:r>
        <w:rPr>
          <w:color w:val="000000"/>
          <w:spacing w:val="0"/>
          <w:w w:val="100"/>
          <w:position w:val="0"/>
          <w:sz w:val="24"/>
          <w:szCs w:val="24"/>
        </w:rPr>
        <w:t>6）</w:t>
        <w:tab/>
      </w:r>
      <w:r>
        <w:rPr>
          <w:color w:val="000000"/>
          <w:spacing w:val="0"/>
          <w:w w:val="100"/>
          <w:position w:val="0"/>
        </w:rPr>
        <w:t>影像诊断实训室</w:t>
      </w:r>
    </w:p>
    <w:p>
      <w:pPr>
        <w:pStyle w:val="Style7"/>
        <w:keepNext w:val="0"/>
        <w:keepLines w:val="0"/>
        <w:widowControl w:val="0"/>
        <w:shd w:val="clear" w:color="auto" w:fill="auto"/>
        <w:bidi w:val="0"/>
        <w:spacing w:before="0" w:after="0" w:line="427" w:lineRule="exact"/>
        <w:ind w:left="0" w:right="0" w:firstLine="520"/>
        <w:jc w:val="both"/>
      </w:pPr>
      <w:r>
        <w:rPr>
          <w:color w:val="000000"/>
          <w:spacing w:val="0"/>
          <w:w w:val="100"/>
          <w:position w:val="0"/>
        </w:rPr>
        <w:t>影像诊断实训室配备有影像诊断读片机</w:t>
      </w:r>
      <w:r>
        <w:rPr>
          <w:color w:val="000000"/>
          <w:spacing w:val="0"/>
          <w:w w:val="100"/>
          <w:position w:val="0"/>
          <w:sz w:val="24"/>
          <w:szCs w:val="24"/>
        </w:rPr>
        <w:t>（1</w:t>
      </w:r>
      <w:r>
        <w:rPr>
          <w:color w:val="000000"/>
          <w:spacing w:val="0"/>
          <w:w w:val="100"/>
          <w:position w:val="0"/>
        </w:rPr>
        <w:t>台/人）、影像诊断报告书写桌</w:t>
      </w:r>
      <w:r>
        <w:rPr>
          <w:color w:val="000000"/>
          <w:spacing w:val="0"/>
          <w:w w:val="100"/>
          <w:position w:val="0"/>
          <w:sz w:val="24"/>
          <w:szCs w:val="24"/>
        </w:rPr>
        <w:t>（1</w:t>
      </w:r>
      <w:r>
        <w:rPr>
          <w:color w:val="000000"/>
          <w:spacing w:val="0"/>
          <w:w w:val="100"/>
          <w:position w:val="0"/>
        </w:rPr>
        <w:t>台/ 人）、各部位影像诊断报告模板等。</w:t>
      </w:r>
    </w:p>
    <w:p>
      <w:pPr>
        <w:pStyle w:val="Style7"/>
        <w:keepNext w:val="0"/>
        <w:keepLines w:val="0"/>
        <w:widowControl w:val="0"/>
        <w:shd w:val="clear" w:color="auto" w:fill="auto"/>
        <w:tabs>
          <w:tab w:pos="1131" w:val="left"/>
        </w:tabs>
        <w:bidi w:val="0"/>
        <w:spacing w:before="0" w:after="0" w:line="427" w:lineRule="exact"/>
        <w:ind w:left="0" w:right="0" w:firstLine="600"/>
        <w:jc w:val="both"/>
      </w:pPr>
      <w:bookmarkStart w:id="70" w:name="bookmark70"/>
      <w:r>
        <w:rPr>
          <w:color w:val="000000"/>
          <w:spacing w:val="0"/>
          <w:w w:val="100"/>
          <w:position w:val="0"/>
          <w:sz w:val="24"/>
          <w:szCs w:val="24"/>
        </w:rPr>
        <w:t>（</w:t>
      </w:r>
      <w:bookmarkEnd w:id="70"/>
      <w:r>
        <w:rPr>
          <w:color w:val="000000"/>
          <w:spacing w:val="0"/>
          <w:w w:val="100"/>
          <w:position w:val="0"/>
          <w:sz w:val="24"/>
          <w:szCs w:val="24"/>
        </w:rPr>
        <w:t>7）</w:t>
        <w:tab/>
      </w:r>
      <w:r>
        <w:rPr>
          <w:color w:val="000000"/>
          <w:spacing w:val="0"/>
          <w:w w:val="100"/>
          <w:position w:val="0"/>
        </w:rPr>
        <w:t>医学影像设备实训室</w:t>
      </w:r>
    </w:p>
    <w:p>
      <w:pPr>
        <w:pStyle w:val="Style7"/>
        <w:keepNext w:val="0"/>
        <w:keepLines w:val="0"/>
        <w:widowControl w:val="0"/>
        <w:shd w:val="clear" w:color="auto" w:fill="auto"/>
        <w:bidi w:val="0"/>
        <w:spacing w:before="0" w:after="0" w:line="441" w:lineRule="exact"/>
        <w:ind w:left="0" w:right="0" w:firstLine="420"/>
        <w:jc w:val="left"/>
      </w:pPr>
      <w:r>
        <w:rPr>
          <w:color w:val="000000"/>
          <w:spacing w:val="0"/>
          <w:w w:val="100"/>
          <w:position w:val="0"/>
        </w:rPr>
        <w:t>医学影像设备实训室配备有不同类型的医学影像设备等。</w:t>
      </w:r>
    </w:p>
    <w:p>
      <w:pPr>
        <w:pStyle w:val="Style7"/>
        <w:keepNext w:val="0"/>
        <w:keepLines w:val="0"/>
        <w:widowControl w:val="0"/>
        <w:shd w:val="clear" w:color="auto" w:fill="auto"/>
        <w:tabs>
          <w:tab w:pos="1036" w:val="left"/>
        </w:tabs>
        <w:bidi w:val="0"/>
        <w:spacing w:before="0" w:after="0" w:line="441" w:lineRule="exact"/>
        <w:ind w:left="0" w:right="0" w:firstLine="460"/>
        <w:jc w:val="both"/>
      </w:pPr>
      <w:bookmarkStart w:id="71" w:name="bookmark71"/>
      <w:r>
        <w:rPr>
          <w:color w:val="000000"/>
          <w:spacing w:val="0"/>
          <w:w w:val="100"/>
          <w:position w:val="0"/>
          <w:sz w:val="24"/>
          <w:szCs w:val="24"/>
        </w:rPr>
        <w:t>（</w:t>
      </w:r>
      <w:bookmarkEnd w:id="71"/>
      <w:r>
        <w:rPr>
          <w:color w:val="000000"/>
          <w:spacing w:val="0"/>
          <w:w w:val="100"/>
          <w:position w:val="0"/>
          <w:sz w:val="24"/>
          <w:szCs w:val="24"/>
        </w:rPr>
        <w:t>8）</w:t>
        <w:tab/>
      </w:r>
      <w:r>
        <w:rPr>
          <w:color w:val="000000"/>
          <w:spacing w:val="0"/>
          <w:w w:val="100"/>
          <w:position w:val="0"/>
        </w:rPr>
        <w:t>影像电子学基础实训室</w:t>
      </w:r>
    </w:p>
    <w:p>
      <w:pPr>
        <w:pStyle w:val="Style7"/>
        <w:keepNext w:val="0"/>
        <w:keepLines w:val="0"/>
        <w:widowControl w:val="0"/>
        <w:shd w:val="clear" w:color="auto" w:fill="auto"/>
        <w:bidi w:val="0"/>
        <w:spacing w:before="0" w:after="0" w:line="441" w:lineRule="exact"/>
        <w:ind w:left="0" w:right="0" w:firstLine="420"/>
        <w:jc w:val="both"/>
      </w:pPr>
      <w:r>
        <w:rPr>
          <w:color w:val="000000"/>
          <w:spacing w:val="0"/>
          <w:w w:val="100"/>
          <w:position w:val="0"/>
        </w:rPr>
        <w:t>影像电子学基础实训室配备有电子技术实验设备及器材等。</w:t>
      </w:r>
    </w:p>
    <w:p>
      <w:pPr>
        <w:pStyle w:val="Style7"/>
        <w:keepNext w:val="0"/>
        <w:keepLines w:val="0"/>
        <w:widowControl w:val="0"/>
        <w:shd w:val="clear" w:color="auto" w:fill="auto"/>
        <w:tabs>
          <w:tab w:pos="1036" w:val="left"/>
        </w:tabs>
        <w:bidi w:val="0"/>
        <w:spacing w:before="0" w:after="0" w:line="451" w:lineRule="exact"/>
        <w:ind w:left="0" w:right="0" w:firstLine="460"/>
        <w:jc w:val="both"/>
      </w:pPr>
      <w:bookmarkStart w:id="72" w:name="bookmark72"/>
      <w:r>
        <w:rPr>
          <w:color w:val="000000"/>
          <w:spacing w:val="0"/>
          <w:w w:val="100"/>
          <w:position w:val="0"/>
          <w:sz w:val="24"/>
          <w:szCs w:val="24"/>
        </w:rPr>
        <w:t>（</w:t>
      </w:r>
      <w:bookmarkEnd w:id="72"/>
      <w:r>
        <w:rPr>
          <w:color w:val="000000"/>
          <w:spacing w:val="0"/>
          <w:w w:val="100"/>
          <w:position w:val="0"/>
          <w:sz w:val="24"/>
          <w:szCs w:val="24"/>
        </w:rPr>
        <w:t>9）</w:t>
        <w:tab/>
      </w:r>
      <w:r>
        <w:rPr>
          <w:color w:val="000000"/>
          <w:spacing w:val="0"/>
          <w:w w:val="100"/>
          <w:position w:val="0"/>
        </w:rPr>
        <w:t>磁共振检查技术实训室</w:t>
      </w:r>
    </w:p>
    <w:p>
      <w:pPr>
        <w:pStyle w:val="Style7"/>
        <w:keepNext w:val="0"/>
        <w:keepLines w:val="0"/>
        <w:widowControl w:val="0"/>
        <w:shd w:val="clear" w:color="auto" w:fill="auto"/>
        <w:bidi w:val="0"/>
        <w:spacing w:before="0" w:after="0" w:line="451" w:lineRule="exact"/>
        <w:ind w:left="0" w:right="0" w:firstLine="420"/>
        <w:jc w:val="both"/>
      </w:pPr>
      <w:r>
        <w:rPr>
          <w:color w:val="000000"/>
          <w:spacing w:val="0"/>
          <w:w w:val="100"/>
          <w:position w:val="0"/>
        </w:rPr>
        <w:t>磁共振检查技术实训室配备有磁共振成像仪、高压注射器、铁磁性物体磁探测设 备。</w:t>
      </w:r>
    </w:p>
    <w:p>
      <w:pPr>
        <w:pStyle w:val="Style7"/>
        <w:keepNext w:val="0"/>
        <w:keepLines w:val="0"/>
        <w:widowControl w:val="0"/>
        <w:shd w:val="clear" w:color="auto" w:fill="auto"/>
        <w:tabs>
          <w:tab w:pos="1111" w:val="left"/>
        </w:tabs>
        <w:bidi w:val="0"/>
        <w:spacing w:before="0" w:after="0" w:line="441" w:lineRule="exact"/>
        <w:ind w:left="0" w:right="0" w:firstLine="460"/>
        <w:jc w:val="both"/>
      </w:pPr>
      <w:bookmarkStart w:id="73" w:name="bookmark73"/>
      <w:r>
        <w:rPr>
          <w:color w:val="000000"/>
          <w:spacing w:val="0"/>
          <w:w w:val="100"/>
          <w:position w:val="0"/>
          <w:sz w:val="24"/>
          <w:szCs w:val="24"/>
        </w:rPr>
        <w:t>（</w:t>
      </w:r>
      <w:bookmarkEnd w:id="73"/>
      <w:r>
        <w:rPr>
          <w:color w:val="000000"/>
          <w:spacing w:val="0"/>
          <w:w w:val="100"/>
          <w:position w:val="0"/>
          <w:sz w:val="24"/>
          <w:szCs w:val="24"/>
        </w:rPr>
        <w:t>10）</w:t>
        <w:tab/>
      </w:r>
      <w:r>
        <w:rPr>
          <w:color w:val="000000"/>
          <w:spacing w:val="0"/>
          <w:w w:val="100"/>
          <w:position w:val="0"/>
        </w:rPr>
        <w:t>超声检查技术实训室</w:t>
      </w:r>
    </w:p>
    <w:p>
      <w:pPr>
        <w:pStyle w:val="Style7"/>
        <w:keepNext w:val="0"/>
        <w:keepLines w:val="0"/>
        <w:widowControl w:val="0"/>
        <w:shd w:val="clear" w:color="auto" w:fill="auto"/>
        <w:bidi w:val="0"/>
        <w:spacing w:before="0" w:after="0" w:line="441" w:lineRule="exact"/>
        <w:ind w:left="0" w:right="0" w:firstLine="420"/>
        <w:jc w:val="both"/>
      </w:pPr>
      <w:r>
        <w:rPr>
          <w:color w:val="000000"/>
          <w:spacing w:val="0"/>
          <w:w w:val="100"/>
          <w:position w:val="0"/>
        </w:rPr>
        <w:t>超声检查技术实训室配备有超声诊断仪、超声检查体模等。</w:t>
      </w:r>
    </w:p>
    <w:p>
      <w:pPr>
        <w:pStyle w:val="Style7"/>
        <w:keepNext w:val="0"/>
        <w:keepLines w:val="0"/>
        <w:widowControl w:val="0"/>
        <w:numPr>
          <w:ilvl w:val="0"/>
          <w:numId w:val="27"/>
        </w:numPr>
        <w:shd w:val="clear" w:color="auto" w:fill="auto"/>
        <w:tabs>
          <w:tab w:pos="833" w:val="left"/>
        </w:tabs>
        <w:bidi w:val="0"/>
        <w:spacing w:before="0" w:after="0" w:line="441" w:lineRule="exact"/>
        <w:ind w:left="0" w:right="0" w:firstLine="460"/>
        <w:jc w:val="both"/>
      </w:pPr>
      <w:bookmarkStart w:id="74" w:name="bookmark74"/>
      <w:bookmarkEnd w:id="74"/>
      <w:r>
        <w:rPr>
          <w:color w:val="000000"/>
          <w:spacing w:val="0"/>
          <w:w w:val="100"/>
          <w:position w:val="0"/>
        </w:rPr>
        <w:t>校外实训基地（学生实习基地）</w:t>
      </w:r>
    </w:p>
    <w:p>
      <w:pPr>
        <w:pStyle w:val="Style7"/>
        <w:keepNext w:val="0"/>
        <w:keepLines w:val="0"/>
        <w:widowControl w:val="0"/>
        <w:shd w:val="clear" w:color="auto" w:fill="auto"/>
        <w:bidi w:val="0"/>
        <w:spacing w:before="0" w:after="0" w:line="441" w:lineRule="exact"/>
        <w:ind w:left="0" w:right="0" w:firstLine="520"/>
        <w:jc w:val="both"/>
      </w:pPr>
      <w:r>
        <w:rPr>
          <w:color w:val="000000"/>
          <w:spacing w:val="0"/>
          <w:w w:val="100"/>
          <w:position w:val="0"/>
        </w:rPr>
        <w:t>具有稳定的校外实训（实习）基地。校外实训（实习）基地为二级甲等以上医 院。能够满足专业实践教学和技能训练项目的要求，满足学生在岗实训半年以上的 实训的要求。每个实训教学基地最少配备</w:t>
      </w:r>
      <w:r>
        <w:rPr>
          <w:color w:val="000000"/>
          <w:spacing w:val="0"/>
          <w:w w:val="100"/>
          <w:position w:val="0"/>
          <w:sz w:val="24"/>
          <w:szCs w:val="24"/>
        </w:rPr>
        <w:t>1</w:t>
      </w:r>
      <w:r>
        <w:rPr>
          <w:color w:val="000000"/>
          <w:spacing w:val="0"/>
          <w:w w:val="100"/>
          <w:position w:val="0"/>
        </w:rPr>
        <w:t>名指导教师；指导教师应具备中级以上 职称；学院对指导教师进行认证、考核，并对指导教师发放聘任证书；建立、建全 对指导教师的考核制度或考核标准，加强对指导教师的管理；有保证实习生日常工 作、学习、生活的规章制度，有安全、保险保障。</w:t>
      </w:r>
    </w:p>
    <w:p>
      <w:pPr>
        <w:pStyle w:val="Style7"/>
        <w:keepNext w:val="0"/>
        <w:keepLines w:val="0"/>
        <w:widowControl w:val="0"/>
        <w:numPr>
          <w:ilvl w:val="0"/>
          <w:numId w:val="27"/>
        </w:numPr>
        <w:shd w:val="clear" w:color="auto" w:fill="auto"/>
        <w:tabs>
          <w:tab w:pos="833" w:val="left"/>
        </w:tabs>
        <w:bidi w:val="0"/>
        <w:spacing w:before="0" w:after="0" w:line="441" w:lineRule="exact"/>
        <w:ind w:left="0" w:right="0" w:firstLine="460"/>
        <w:jc w:val="both"/>
      </w:pPr>
      <w:bookmarkStart w:id="75" w:name="bookmark75"/>
      <w:bookmarkEnd w:id="75"/>
      <w:r>
        <w:rPr>
          <w:color w:val="000000"/>
          <w:spacing w:val="0"/>
          <w:w w:val="100"/>
          <w:position w:val="0"/>
        </w:rPr>
        <w:t>支持信息化教学方面</w:t>
      </w:r>
    </w:p>
    <w:p>
      <w:pPr>
        <w:pStyle w:val="Style7"/>
        <w:keepNext w:val="0"/>
        <w:keepLines w:val="0"/>
        <w:widowControl w:val="0"/>
        <w:shd w:val="clear" w:color="auto" w:fill="auto"/>
        <w:bidi w:val="0"/>
        <w:spacing w:before="0" w:after="0" w:line="441" w:lineRule="exact"/>
        <w:ind w:left="0" w:right="0" w:firstLine="52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7"/>
        <w:keepNext w:val="0"/>
        <w:keepLines w:val="0"/>
        <w:widowControl w:val="0"/>
        <w:shd w:val="clear" w:color="auto" w:fill="auto"/>
        <w:bidi w:val="0"/>
        <w:spacing w:before="0" w:after="0" w:line="441" w:lineRule="exact"/>
        <w:ind w:left="0" w:right="0" w:firstLine="600"/>
        <w:jc w:val="both"/>
      </w:pPr>
      <w:bookmarkStart w:id="76" w:name="bookmark76"/>
      <w:r>
        <w:rPr>
          <w:color w:val="000000"/>
          <w:spacing w:val="0"/>
          <w:w w:val="100"/>
          <w:position w:val="0"/>
        </w:rPr>
        <w:t>（</w:t>
      </w:r>
      <w:bookmarkEnd w:id="76"/>
      <w:r>
        <w:rPr>
          <w:color w:val="000000"/>
          <w:spacing w:val="0"/>
          <w:w w:val="100"/>
          <w:position w:val="0"/>
        </w:rPr>
        <w:t>三）教学资源</w:t>
      </w:r>
    </w:p>
    <w:p>
      <w:pPr>
        <w:pStyle w:val="Style7"/>
        <w:keepNext w:val="0"/>
        <w:keepLines w:val="0"/>
        <w:widowControl w:val="0"/>
        <w:shd w:val="clear" w:color="auto" w:fill="auto"/>
        <w:bidi w:val="0"/>
        <w:spacing w:before="0" w:after="0" w:line="441" w:lineRule="exact"/>
        <w:ind w:left="0" w:right="0" w:firstLine="52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shd w:val="clear" w:color="auto" w:fill="auto"/>
        <w:bidi w:val="0"/>
        <w:spacing w:before="0" w:after="0" w:line="441" w:lineRule="exact"/>
        <w:ind w:left="0" w:right="0" w:firstLine="460"/>
        <w:jc w:val="both"/>
      </w:pP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教材选用</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77" w:name="bookmark77"/>
      <w:r>
        <w:rPr>
          <w:color w:val="000000"/>
          <w:spacing w:val="0"/>
          <w:w w:val="100"/>
          <w:position w:val="0"/>
          <w:sz w:val="24"/>
          <w:szCs w:val="24"/>
        </w:rPr>
        <w:t>（</w:t>
      </w:r>
      <w:bookmarkEnd w:id="77"/>
      <w:r>
        <w:rPr>
          <w:color w:val="000000"/>
          <w:spacing w:val="0"/>
          <w:w w:val="100"/>
          <w:position w:val="0"/>
          <w:sz w:val="24"/>
          <w:szCs w:val="24"/>
        </w:rPr>
        <w:t>1）</w:t>
        <w:tab/>
      </w:r>
      <w:r>
        <w:rPr>
          <w:color w:val="000000"/>
          <w:spacing w:val="0"/>
          <w:w w:val="100"/>
          <w:position w:val="0"/>
        </w:rPr>
        <w:t>优先选用近</w:t>
      </w:r>
      <w:r>
        <w:rPr>
          <w:color w:val="000000"/>
          <w:spacing w:val="0"/>
          <w:w w:val="100"/>
          <w:position w:val="0"/>
          <w:sz w:val="24"/>
          <w:szCs w:val="24"/>
        </w:rPr>
        <w:t>3</w:t>
      </w:r>
      <w:r>
        <w:rPr>
          <w:color w:val="000000"/>
          <w:spacing w:val="0"/>
          <w:w w:val="100"/>
          <w:position w:val="0"/>
        </w:rPr>
        <w:t>年出版的高职高专医学影像技术专业国家级规划教材。</w:t>
      </w:r>
    </w:p>
    <w:p>
      <w:pPr>
        <w:pStyle w:val="Style7"/>
        <w:keepNext w:val="0"/>
        <w:keepLines w:val="0"/>
        <w:widowControl w:val="0"/>
        <w:shd w:val="clear" w:color="auto" w:fill="auto"/>
        <w:tabs>
          <w:tab w:pos="1131" w:val="left"/>
        </w:tabs>
        <w:bidi w:val="0"/>
        <w:spacing w:before="0" w:after="0" w:line="441" w:lineRule="exact"/>
        <w:ind w:left="0" w:right="0" w:firstLine="600"/>
        <w:jc w:val="both"/>
        <w:sectPr>
          <w:footerReference w:type="default" r:id="rId8"/>
          <w:footnotePr>
            <w:pos w:val="pageBottom"/>
            <w:numFmt w:val="decimal"/>
            <w:numRestart w:val="continuous"/>
          </w:footnotePr>
          <w:pgSz w:w="11900" w:h="16840"/>
          <w:pgMar w:top="1424" w:right="1509" w:bottom="1258" w:left="1483" w:header="996" w:footer="3" w:gutter="0"/>
          <w:cols w:space="720"/>
          <w:noEndnote/>
          <w:rtlGutter w:val="0"/>
          <w:docGrid w:linePitch="360"/>
        </w:sectPr>
      </w:pPr>
      <w:bookmarkStart w:id="78" w:name="bookmark78"/>
      <w:r>
        <w:rPr>
          <w:color w:val="000000"/>
          <w:spacing w:val="0"/>
          <w:w w:val="100"/>
          <w:position w:val="0"/>
          <w:sz w:val="24"/>
          <w:szCs w:val="24"/>
        </w:rPr>
        <w:t>（</w:t>
      </w:r>
      <w:bookmarkEnd w:id="78"/>
      <w:r>
        <w:rPr>
          <w:color w:val="000000"/>
          <w:spacing w:val="0"/>
          <w:w w:val="100"/>
          <w:position w:val="0"/>
          <w:sz w:val="24"/>
          <w:szCs w:val="24"/>
        </w:rPr>
        <w:t>2）</w:t>
        <w:tab/>
      </w:r>
      <w:r>
        <w:rPr>
          <w:color w:val="000000"/>
          <w:spacing w:val="0"/>
          <w:w w:val="100"/>
          <w:position w:val="0"/>
        </w:rPr>
        <w:t>可根据专业办学特色与需要，选用一定数量高质量的自编特色教材。自编</w:t>
      </w:r>
    </w:p>
    <w:p>
      <w:pPr>
        <w:pStyle w:val="Style7"/>
        <w:keepNext w:val="0"/>
        <w:keepLines w:val="0"/>
        <w:widowControl w:val="0"/>
        <w:shd w:val="clear" w:color="auto" w:fill="auto"/>
        <w:bidi w:val="0"/>
        <w:spacing w:before="0" w:after="0" w:line="441" w:lineRule="exact"/>
        <w:ind w:left="0" w:right="0" w:firstLine="0"/>
        <w:jc w:val="both"/>
      </w:pPr>
      <w:r>
        <w:rPr>
          <w:color w:val="000000"/>
          <w:spacing w:val="0"/>
          <w:w w:val="100"/>
          <w:position w:val="0"/>
        </w:rPr>
        <w:t>教材需要由学院组织有关方面专家论证后方可批准使用。自编特色教材包括文字教 材、实物教材和影像教材等。</w:t>
      </w:r>
    </w:p>
    <w:p>
      <w:pPr>
        <w:pStyle w:val="Style7"/>
        <w:keepNext w:val="0"/>
        <w:keepLines w:val="0"/>
        <w:widowControl w:val="0"/>
        <w:shd w:val="clear" w:color="auto" w:fill="auto"/>
        <w:tabs>
          <w:tab w:pos="1109" w:val="left"/>
        </w:tabs>
        <w:bidi w:val="0"/>
        <w:spacing w:before="0" w:after="0" w:line="441" w:lineRule="exact"/>
        <w:ind w:left="0" w:right="0" w:firstLine="60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3）</w:t>
        <w:tab/>
      </w:r>
      <w:r>
        <w:rPr>
          <w:color w:val="000000"/>
          <w:spacing w:val="0"/>
          <w:w w:val="100"/>
          <w:position w:val="0"/>
        </w:rPr>
        <w:t>每门专业课程都有相应的实训教材或实训指导书。实训教材或指导书与课 程教学大纲、实训教学大纲相吻合，由专职教师与行业专家共同编撰而成，较好地 满足职业技能训练和职业能力培养的要求，并根据现代医学影像技术的发展及时修 订、更新。</w:t>
      </w:r>
    </w:p>
    <w:p>
      <w:pPr>
        <w:pStyle w:val="Style7"/>
        <w:keepNext w:val="0"/>
        <w:keepLines w:val="0"/>
        <w:widowControl w:val="0"/>
        <w:shd w:val="clear" w:color="auto" w:fill="auto"/>
        <w:tabs>
          <w:tab w:pos="1109" w:val="left"/>
        </w:tabs>
        <w:bidi w:val="0"/>
        <w:spacing w:before="0" w:after="180" w:line="441" w:lineRule="exact"/>
        <w:ind w:left="0" w:right="0" w:firstLine="600"/>
        <w:jc w:val="both"/>
      </w:pPr>
      <w:bookmarkStart w:id="80" w:name="bookmark80"/>
      <w:r>
        <w:rPr>
          <w:color w:val="000000"/>
          <w:spacing w:val="0"/>
          <w:w w:val="100"/>
          <w:position w:val="0"/>
          <w:sz w:val="24"/>
          <w:szCs w:val="24"/>
        </w:rPr>
        <w:t>（</w:t>
      </w:r>
      <w:bookmarkEnd w:id="80"/>
      <w:r>
        <w:rPr>
          <w:color w:val="000000"/>
          <w:spacing w:val="0"/>
          <w:w w:val="100"/>
          <w:position w:val="0"/>
          <w:sz w:val="24"/>
          <w:szCs w:val="24"/>
        </w:rPr>
        <w:t>4）</w:t>
        <w:tab/>
      </w:r>
      <w:r>
        <w:rPr>
          <w:color w:val="000000"/>
          <w:spacing w:val="0"/>
          <w:w w:val="100"/>
          <w:position w:val="0"/>
        </w:rPr>
        <w:t>实训教材或指导书实现实训项目系列化、规范化，应反映教学改革成果， 较好地体现现代医学影像技术、方法、手段的科学性和先进性。</w:t>
      </w:r>
    </w:p>
    <w:p>
      <w:pPr>
        <w:pStyle w:val="Style7"/>
        <w:keepNext w:val="0"/>
        <w:keepLines w:val="0"/>
        <w:widowControl w:val="0"/>
        <w:numPr>
          <w:ilvl w:val="0"/>
          <w:numId w:val="29"/>
        </w:numPr>
        <w:shd w:val="clear" w:color="auto" w:fill="auto"/>
        <w:tabs>
          <w:tab w:pos="855" w:val="left"/>
        </w:tabs>
        <w:bidi w:val="0"/>
        <w:spacing w:before="0" w:after="0" w:line="420" w:lineRule="auto"/>
        <w:ind w:left="0" w:right="0" w:firstLine="500"/>
        <w:jc w:val="both"/>
      </w:pPr>
      <w:bookmarkStart w:id="81" w:name="bookmark81"/>
      <w:bookmarkEnd w:id="81"/>
      <w:r>
        <w:rPr>
          <w:color w:val="000000"/>
          <w:spacing w:val="0"/>
          <w:w w:val="100"/>
          <w:position w:val="0"/>
        </w:rPr>
        <w:t>图书文献配备</w:t>
      </w:r>
    </w:p>
    <w:p>
      <w:pPr>
        <w:pStyle w:val="Style7"/>
        <w:keepNext w:val="0"/>
        <w:keepLines w:val="0"/>
        <w:widowControl w:val="0"/>
        <w:shd w:val="clear" w:color="auto" w:fill="auto"/>
        <w:bidi w:val="0"/>
        <w:spacing w:before="0" w:after="0" w:line="441" w:lineRule="exact"/>
        <w:ind w:left="0" w:right="0" w:firstLine="500"/>
        <w:jc w:val="both"/>
      </w:pPr>
      <w:r>
        <w:rPr>
          <w:color w:val="000000"/>
          <w:spacing w:val="0"/>
          <w:w w:val="100"/>
          <w:position w:val="0"/>
        </w:rPr>
        <w:t>专业图书文献主要包括：医学影像技术行业政策法规、行业标准、技术规范以 及操作手册等；医学影像技术专业技术类图书和务实案例类图书；</w:t>
      </w:r>
      <w:r>
        <w:rPr>
          <w:color w:val="000000"/>
          <w:spacing w:val="0"/>
          <w:w w:val="100"/>
          <w:position w:val="0"/>
          <w:sz w:val="24"/>
          <w:szCs w:val="24"/>
        </w:rPr>
        <w:t>5</w:t>
      </w:r>
      <w:r>
        <w:rPr>
          <w:color w:val="000000"/>
          <w:spacing w:val="0"/>
          <w:w w:val="100"/>
          <w:position w:val="0"/>
        </w:rPr>
        <w:t>种以上医学影像 技术专业学术期刊等。</w:t>
      </w:r>
    </w:p>
    <w:p>
      <w:pPr>
        <w:pStyle w:val="Style7"/>
        <w:keepNext w:val="0"/>
        <w:keepLines w:val="0"/>
        <w:widowControl w:val="0"/>
        <w:numPr>
          <w:ilvl w:val="0"/>
          <w:numId w:val="29"/>
        </w:numPr>
        <w:shd w:val="clear" w:color="auto" w:fill="auto"/>
        <w:tabs>
          <w:tab w:pos="855" w:val="left"/>
        </w:tabs>
        <w:bidi w:val="0"/>
        <w:spacing w:before="0" w:after="0" w:line="441" w:lineRule="exact"/>
        <w:ind w:left="0" w:right="0" w:firstLine="500"/>
        <w:jc w:val="both"/>
      </w:pPr>
      <w:bookmarkStart w:id="82" w:name="bookmark82"/>
      <w:bookmarkEnd w:id="82"/>
      <w:r>
        <w:rPr>
          <w:color w:val="000000"/>
          <w:spacing w:val="0"/>
          <w:w w:val="100"/>
          <w:position w:val="0"/>
        </w:rPr>
        <w:t>数字教学资源配置</w:t>
      </w:r>
    </w:p>
    <w:p>
      <w:pPr>
        <w:pStyle w:val="Style7"/>
        <w:keepNext w:val="0"/>
        <w:keepLines w:val="0"/>
        <w:widowControl w:val="0"/>
        <w:shd w:val="clear" w:color="auto" w:fill="auto"/>
        <w:bidi w:val="0"/>
        <w:spacing w:before="0" w:after="0" w:line="441" w:lineRule="exact"/>
        <w:ind w:left="0" w:right="0" w:firstLine="50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rPr>
        <w:t>（四）教学方法</w:t>
      </w:r>
    </w:p>
    <w:p>
      <w:pPr>
        <w:pStyle w:val="Style7"/>
        <w:keepNext w:val="0"/>
        <w:keepLines w:val="0"/>
        <w:widowControl w:val="0"/>
        <w:numPr>
          <w:ilvl w:val="0"/>
          <w:numId w:val="31"/>
        </w:numPr>
        <w:shd w:val="clear" w:color="auto" w:fill="auto"/>
        <w:bidi w:val="0"/>
        <w:spacing w:before="0" w:after="0" w:line="441" w:lineRule="exact"/>
        <w:ind w:left="0" w:right="0" w:firstLine="500"/>
        <w:jc w:val="both"/>
      </w:pPr>
      <w:bookmarkStart w:id="83" w:name="bookmark83"/>
      <w:bookmarkEnd w:id="83"/>
      <w:r>
        <w:rPr>
          <w:color w:val="000000"/>
          <w:spacing w:val="0"/>
          <w:w w:val="100"/>
          <w:position w:val="0"/>
        </w:rPr>
        <w:t>教学方法、手段</w:t>
      </w:r>
    </w:p>
    <w:p>
      <w:pPr>
        <w:pStyle w:val="Style7"/>
        <w:keepNext w:val="0"/>
        <w:keepLines w:val="0"/>
        <w:widowControl w:val="0"/>
        <w:shd w:val="clear" w:color="auto" w:fill="auto"/>
        <w:tabs>
          <w:tab w:pos="1040" w:val="left"/>
        </w:tabs>
        <w:bidi w:val="0"/>
        <w:spacing w:before="0" w:after="0" w:line="441" w:lineRule="exact"/>
        <w:ind w:left="0" w:right="0" w:firstLine="500"/>
        <w:jc w:val="both"/>
      </w:pPr>
      <w:bookmarkStart w:id="84" w:name="bookmark84"/>
      <w:r>
        <w:rPr>
          <w:color w:val="000000"/>
          <w:spacing w:val="0"/>
          <w:w w:val="100"/>
          <w:position w:val="0"/>
          <w:sz w:val="24"/>
          <w:szCs w:val="24"/>
        </w:rPr>
        <w:t>（</w:t>
      </w:r>
      <w:bookmarkEnd w:id="84"/>
      <w:r>
        <w:rPr>
          <w:color w:val="000000"/>
          <w:spacing w:val="0"/>
          <w:w w:val="100"/>
          <w:position w:val="0"/>
          <w:sz w:val="24"/>
          <w:szCs w:val="24"/>
        </w:rPr>
        <w:t>1）</w:t>
        <w:tab/>
      </w:r>
      <w:r>
        <w:rPr>
          <w:color w:val="000000"/>
          <w:spacing w:val="0"/>
          <w:w w:val="100"/>
          <w:position w:val="0"/>
        </w:rPr>
        <w:t>教学方法：遵循高等职业教育教学的客观规律，在教学中坚持以立德树人 为本，以服务发展为宗旨，以促进就业为导向。教学方法坚持以理论知识为基础， 并将实践教育、创新创业教育和社会责任教育等有效的融入到教学中，推行认识实 习、跟岗实习、顶岗实习等实践课程，重点培养学生影像技术操作能力、运用理论 知识发现和解决问题的能力。实行</w:t>
      </w:r>
      <w:r>
        <w:rPr>
          <w:color w:val="000000"/>
          <w:spacing w:val="0"/>
          <w:w w:val="100"/>
          <w:position w:val="0"/>
          <w:lang w:val="zh-CN" w:eastAsia="zh-CN" w:bidi="zh-CN"/>
        </w:rPr>
        <w:t>“以最</w:t>
      </w:r>
      <w:r>
        <w:rPr>
          <w:color w:val="000000"/>
          <w:spacing w:val="0"/>
          <w:w w:val="100"/>
          <w:position w:val="0"/>
        </w:rPr>
        <w:t>新职业标准、岗位要求为导向，学生为主 体”的启发式教学方法，使学生在学习的过程中善于提出问题、发现问题、最终解 决问题。教学中运用案例分析法、讲授法、归题法、讨论法、协作法等多种教学方 法，设计“模块任务式”教学环节，教师根据每一单元所涉及的内容设计主题任务, 包括课前任务、课中任务和课后任务，实施小组讨论，结合自主学习，对学习过程 有目的、有计划、分阶段地进行指导和督促，使学生将理论知识与实践技能紧密结 合、融会贯通。</w:t>
      </w:r>
    </w:p>
    <w:p>
      <w:pPr>
        <w:pStyle w:val="Style7"/>
        <w:keepNext w:val="0"/>
        <w:keepLines w:val="0"/>
        <w:widowControl w:val="0"/>
        <w:shd w:val="clear" w:color="auto" w:fill="auto"/>
        <w:tabs>
          <w:tab w:pos="928" w:val="left"/>
        </w:tabs>
        <w:bidi w:val="0"/>
        <w:spacing w:before="0" w:after="0" w:line="441" w:lineRule="exact"/>
        <w:ind w:left="0" w:right="0" w:firstLine="500"/>
        <w:jc w:val="both"/>
      </w:pPr>
      <w:bookmarkStart w:id="85" w:name="bookmark85"/>
      <w:r>
        <w:rPr>
          <w:color w:val="000000"/>
          <w:spacing w:val="0"/>
          <w:w w:val="100"/>
          <w:position w:val="0"/>
          <w:sz w:val="24"/>
          <w:szCs w:val="24"/>
        </w:rPr>
        <w:t>（</w:t>
      </w:r>
      <w:bookmarkEnd w:id="85"/>
      <w:r>
        <w:rPr>
          <w:color w:val="000000"/>
          <w:spacing w:val="0"/>
          <w:w w:val="100"/>
          <w:position w:val="0"/>
          <w:sz w:val="24"/>
          <w:szCs w:val="24"/>
        </w:rPr>
        <w:t>2）</w:t>
        <w:tab/>
      </w:r>
      <w:r>
        <w:rPr>
          <w:color w:val="000000"/>
          <w:spacing w:val="0"/>
          <w:w w:val="100"/>
          <w:position w:val="0"/>
        </w:rPr>
        <w:t>教学手段：</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 xml:space="preserve">①多媒体技术在教学上的应用使用电化教学、白板等多媒体技术促进学生更好 </w:t>
      </w:r>
      <w:r>
        <w:rPr>
          <w:color w:val="000000"/>
          <w:spacing w:val="0"/>
          <w:w w:val="100"/>
          <w:position w:val="0"/>
        </w:rPr>
        <w:t>地进行独立学习，增强学习的兴趣，创造直观、生动、活泼的教学环境，提高学习 效果和效率。</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②影像技术校内、外实训基地在教学上的应用基于校内实训室，对学生进行基 础理论知识和基本实践能力的培养。同时，教学团队紧密围绕教学内容进行教学改 革，利用现代化技术手段建立教学资料库，为教学工作提供丰富的原始资料。</w:t>
      </w:r>
    </w:p>
    <w:p>
      <w:pPr>
        <w:pStyle w:val="Style7"/>
        <w:keepNext w:val="0"/>
        <w:keepLines w:val="0"/>
        <w:widowControl w:val="0"/>
        <w:numPr>
          <w:ilvl w:val="0"/>
          <w:numId w:val="33"/>
        </w:numPr>
        <w:shd w:val="clear" w:color="auto" w:fill="auto"/>
        <w:bidi w:val="0"/>
        <w:spacing w:before="0" w:after="0" w:line="440" w:lineRule="exact"/>
        <w:ind w:left="0" w:right="0" w:firstLine="480"/>
        <w:jc w:val="both"/>
      </w:pPr>
      <w:bookmarkStart w:id="86" w:name="bookmark86"/>
      <w:bookmarkEnd w:id="86"/>
      <w:r>
        <w:rPr>
          <w:color w:val="000000"/>
          <w:spacing w:val="0"/>
          <w:w w:val="100"/>
          <w:position w:val="0"/>
        </w:rPr>
        <w:t>教学组织</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公共基础课、大部分专业基础课釆用班级授课制，部分专业基础课、核心课程 釆用现场教学参观法，专业课程的实训课釆用分组讨论教学方法。</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（五）学习评价</w:t>
      </w:r>
    </w:p>
    <w:p>
      <w:pPr>
        <w:pStyle w:val="Style7"/>
        <w:keepNext w:val="0"/>
        <w:keepLines w:val="0"/>
        <w:widowControl w:val="0"/>
        <w:shd w:val="clear" w:color="auto" w:fill="auto"/>
        <w:bidi w:val="0"/>
        <w:spacing w:before="0" w:after="160" w:line="440" w:lineRule="exact"/>
        <w:ind w:left="0" w:right="0" w:firstLine="480"/>
        <w:jc w:val="both"/>
        <w:rPr>
          <w:sz w:val="24"/>
          <w:szCs w:val="24"/>
        </w:rPr>
      </w:pPr>
      <w:r>
        <w:rPr>
          <w:color w:val="000000"/>
          <w:spacing w:val="0"/>
          <w:w w:val="100"/>
          <w:position w:val="0"/>
          <w:sz w:val="22"/>
          <w:szCs w:val="22"/>
        </w:rPr>
        <w:t>釆取过程考核与结果考核相结合，学生互评、教师评价、医疗机构评价相结合, 笔试、口试、操作相结合，知识、技能、素质相结合等多元评价考核方式。过程考 核主要依据学生课堂学习及完成作业情况、完成任务情况，如课堂提问、课业成果 等；医疗机构评价是指学生在岗位见习、实习过程中或结束后，由带教老师和医院 技术人员在实践现场共同对学生进行考核，按岗位的实际要求进行全面测试，重点 测试学生是否已达到专业所确定的职业能力目标，并将考核成绩记入学生的实习档 案；技能操作考核，严格按照影像技术行业岗位技能训练标准中规定的要求进行， 以保证教学与临床影像实际岗位工作的一致性。学生成绩评定办法见表</w:t>
      </w:r>
      <w:r>
        <w:rPr>
          <w:color w:val="000000"/>
          <w:spacing w:val="0"/>
          <w:w w:val="100"/>
          <w:position w:val="0"/>
          <w:sz w:val="24"/>
          <w:szCs w:val="24"/>
          <w:lang w:val="en-US" w:eastAsia="en-US" w:bidi="en-US"/>
        </w:rPr>
        <w:t>5</w:t>
      </w:r>
      <w:r>
        <w:rPr>
          <w:color w:val="000000"/>
          <w:spacing w:val="0"/>
          <w:w w:val="100"/>
          <w:position w:val="0"/>
          <w:sz w:val="24"/>
          <w:szCs w:val="24"/>
          <w:vertAlign w:val="subscript"/>
          <w:lang w:val="en-US" w:eastAsia="en-US" w:bidi="en-US"/>
        </w:rPr>
        <w:t>O</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5</w:t>
      </w:r>
      <w:r>
        <w:rPr>
          <w:color w:val="000000"/>
          <w:spacing w:val="0"/>
          <w:w w:val="100"/>
          <w:position w:val="0"/>
        </w:rPr>
        <w:t>学生成绩评定办法</w:t>
      </w:r>
    </w:p>
    <w:tbl>
      <w:tblPr>
        <w:tblOverlap w:val="never"/>
        <w:jc w:val="center"/>
        <w:tblLayout w:type="fixed"/>
      </w:tblPr>
      <w:tblGrid>
        <w:gridCol w:w="1450"/>
        <w:gridCol w:w="1483"/>
        <w:gridCol w:w="1349"/>
        <w:gridCol w:w="1282"/>
        <w:gridCol w:w="1426"/>
        <w:gridCol w:w="1349"/>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授课形式</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线上授课课程</w:t>
            </w:r>
            <w:r>
              <w:rPr>
                <w:color w:val="000000"/>
                <w:spacing w:val="0"/>
                <w:w w:val="100"/>
                <w:position w:val="0"/>
                <w:sz w:val="24"/>
                <w:szCs w:val="24"/>
                <w:lang w:val="en-US" w:eastAsia="en-US" w:bidi="en-US"/>
              </w:rPr>
              <w:t>（A</w:t>
            </w:r>
            <w:r>
              <w:rPr>
                <w:color w:val="000000"/>
                <w:spacing w:val="0"/>
                <w:w w:val="100"/>
                <w:position w:val="0"/>
                <w:sz w:val="22"/>
                <w:szCs w:val="22"/>
              </w:rPr>
              <w:t>类课）</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线上+线下授课课程</w:t>
            </w:r>
            <w:r>
              <w:rPr>
                <w:color w:val="000000"/>
                <w:spacing w:val="0"/>
                <w:w w:val="100"/>
                <w:position w:val="0"/>
                <w:sz w:val="24"/>
                <w:szCs w:val="24"/>
                <w:lang w:val="en-US" w:eastAsia="en-US" w:bidi="en-US"/>
              </w:rPr>
              <w:t>（B</w:t>
            </w:r>
            <w:r>
              <w:rPr>
                <w:color w:val="000000"/>
                <w:spacing w:val="0"/>
                <w:w w:val="100"/>
                <w:position w:val="0"/>
                <w:sz w:val="22"/>
                <w:szCs w:val="22"/>
                <w:lang w:val="en-US" w:eastAsia="en-US" w:bidi="en-US"/>
              </w:rPr>
              <w:t>、</w:t>
            </w:r>
            <w:r>
              <w:rPr>
                <w:color w:val="000000"/>
                <w:spacing w:val="0"/>
                <w:w w:val="100"/>
                <w:position w:val="0"/>
                <w:sz w:val="24"/>
                <w:szCs w:val="24"/>
                <w:lang w:val="en-US" w:eastAsia="en-US" w:bidi="en-US"/>
              </w:rPr>
              <w:t>C</w:t>
            </w:r>
            <w:r>
              <w:rPr>
                <w:color w:val="000000"/>
                <w:spacing w:val="0"/>
                <w:w w:val="100"/>
                <w:position w:val="0"/>
                <w:sz w:val="22"/>
                <w:szCs w:val="22"/>
              </w:rPr>
              <w:t>类课）</w:t>
            </w:r>
          </w:p>
        </w:tc>
      </w:tr>
      <w:tr>
        <w:trPr>
          <w:trHeight w:val="88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22"/>
                <w:szCs w:val="22"/>
              </w:rPr>
            </w:pPr>
            <w:r>
              <w:rPr>
                <w:color w:val="000000"/>
                <w:spacing w:val="0"/>
                <w:w w:val="100"/>
                <w:position w:val="0"/>
                <w:sz w:val="22"/>
                <w:szCs w:val="22"/>
              </w:rPr>
              <w:t>评价指标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200" w:line="240" w:lineRule="auto"/>
              <w:ind w:left="0" w:right="0" w:firstLine="0"/>
              <w:jc w:val="left"/>
              <w:rPr>
                <w:sz w:val="22"/>
                <w:szCs w:val="22"/>
              </w:rPr>
            </w:pPr>
            <w:r>
              <w:rPr>
                <w:color w:val="000000"/>
                <w:spacing w:val="0"/>
                <w:w w:val="100"/>
                <w:position w:val="0"/>
                <w:sz w:val="22"/>
                <w:szCs w:val="22"/>
              </w:rPr>
              <w:t>在线作业、</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测试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22"/>
                <w:szCs w:val="22"/>
              </w:rPr>
            </w:pPr>
            <w:r>
              <w:rPr>
                <w:color w:val="000000"/>
                <w:spacing w:val="0"/>
                <w:w w:val="100"/>
                <w:position w:val="0"/>
                <w:sz w:val="22"/>
                <w:szCs w:val="22"/>
              </w:rPr>
              <w:t>期末考试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7" w:lineRule="exact"/>
              <w:ind w:left="0" w:right="0" w:firstLine="0"/>
              <w:jc w:val="left"/>
              <w:rPr>
                <w:sz w:val="22"/>
                <w:szCs w:val="22"/>
              </w:rPr>
            </w:pPr>
            <w:r>
              <w:rPr>
                <w:color w:val="000000"/>
                <w:spacing w:val="0"/>
                <w:w w:val="100"/>
                <w:position w:val="0"/>
                <w:sz w:val="22"/>
                <w:szCs w:val="22"/>
              </w:rPr>
              <w:t>在线作 业、测试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rPr>
                <w:sz w:val="22"/>
                <w:szCs w:val="22"/>
              </w:rPr>
            </w:pPr>
            <w:r>
              <w:rPr>
                <w:color w:val="000000"/>
                <w:spacing w:val="0"/>
                <w:w w:val="100"/>
                <w:position w:val="0"/>
                <w:sz w:val="22"/>
                <w:szCs w:val="22"/>
              </w:rPr>
              <w:t>线下考勤、</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作业</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22"/>
                <w:szCs w:val="22"/>
              </w:rPr>
            </w:pPr>
            <w:r>
              <w:rPr>
                <w:color w:val="000000"/>
                <w:spacing w:val="0"/>
                <w:w w:val="100"/>
                <w:position w:val="0"/>
                <w:sz w:val="22"/>
                <w:szCs w:val="22"/>
              </w:rPr>
              <w:t>期末考试</w:t>
            </w:r>
          </w:p>
        </w:tc>
      </w:tr>
      <w:tr>
        <w:trPr>
          <w:trHeight w:val="4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考核百分比</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40%</w:t>
            </w:r>
          </w:p>
        </w:tc>
      </w:tr>
      <w:tr>
        <w:trPr>
          <w:trHeight w:val="45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总成绩</w:t>
            </w:r>
          </w:p>
        </w:tc>
        <w:tc>
          <w:tcPr>
            <w:gridSpan w:val="2"/>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100</w:t>
            </w:r>
            <w:r>
              <w:rPr>
                <w:color w:val="000000"/>
                <w:spacing w:val="0"/>
                <w:w w:val="100"/>
                <w:position w:val="0"/>
                <w:sz w:val="22"/>
                <w:szCs w:val="22"/>
              </w:rPr>
              <w:t>分</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100</w:t>
            </w:r>
            <w:r>
              <w:rPr>
                <w:color w:val="000000"/>
                <w:spacing w:val="0"/>
                <w:w w:val="100"/>
                <w:position w:val="0"/>
                <w:sz w:val="22"/>
                <w:szCs w:val="22"/>
              </w:rPr>
              <w:t>分</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九、质量保障</w:t>
      </w:r>
    </w:p>
    <w:p>
      <w:pPr>
        <w:pStyle w:val="Style7"/>
        <w:keepNext w:val="0"/>
        <w:keepLines w:val="0"/>
        <w:widowControl w:val="0"/>
        <w:numPr>
          <w:ilvl w:val="0"/>
          <w:numId w:val="35"/>
        </w:numPr>
        <w:shd w:val="clear" w:color="auto" w:fill="auto"/>
        <w:tabs>
          <w:tab w:pos="780" w:val="left"/>
        </w:tabs>
        <w:bidi w:val="0"/>
        <w:spacing w:before="0" w:after="0" w:line="442" w:lineRule="exact"/>
        <w:ind w:left="0" w:right="0" w:firstLine="480"/>
        <w:jc w:val="both"/>
      </w:pPr>
      <w:bookmarkStart w:id="87" w:name="bookmark87"/>
      <w:bookmarkEnd w:id="87"/>
      <w:r>
        <w:rPr>
          <w:color w:val="000000"/>
          <w:spacing w:val="0"/>
          <w:w w:val="100"/>
          <w:position w:val="0"/>
        </w:rPr>
        <w:t>建立了专业建设和教学过程质量监控机制，健全专业教学质量监控管理制度, 完善课堂教学、教学评价、实习实训、毕业设计以及专业调研、人才培养方案更新、 资源建设等方面质量标准建设，通过教学实施、过程监控、质量评价和持续改进， 达成人才培养规格。</w:t>
      </w:r>
    </w:p>
    <w:p>
      <w:pPr>
        <w:pStyle w:val="Style7"/>
        <w:keepNext w:val="0"/>
        <w:keepLines w:val="0"/>
        <w:widowControl w:val="0"/>
        <w:numPr>
          <w:ilvl w:val="0"/>
          <w:numId w:val="35"/>
        </w:numPr>
        <w:shd w:val="clear" w:color="auto" w:fill="auto"/>
        <w:tabs>
          <w:tab w:pos="780" w:val="left"/>
        </w:tabs>
        <w:bidi w:val="0"/>
        <w:spacing w:before="0" w:after="0" w:line="442" w:lineRule="exact"/>
        <w:ind w:left="0" w:right="0" w:firstLine="480"/>
        <w:jc w:val="both"/>
      </w:pPr>
      <w:bookmarkStart w:id="88" w:name="bookmark88"/>
      <w:bookmarkEnd w:id="88"/>
      <w:r>
        <w:rPr>
          <w:color w:val="000000"/>
          <w:spacing w:val="0"/>
          <w:w w:val="100"/>
          <w:position w:val="0"/>
        </w:rPr>
        <w:t xml:space="preserve">加强日常教学组织运行与管理，定期开展课程建设水平和教学质量诊断与改 进，建立健全巡课、听课、评教、评学等制度，建立与医院及企业联动的实践教学 环节督导制度，严明教学纪律，强化教学组织功能，定期开展公开课、示范课等教 </w:t>
      </w:r>
      <w:r>
        <w:rPr>
          <w:color w:val="000000"/>
          <w:spacing w:val="0"/>
          <w:w w:val="100"/>
          <w:position w:val="0"/>
        </w:rPr>
        <w:t>研活动。</w:t>
      </w:r>
    </w:p>
    <w:p>
      <w:pPr>
        <w:pStyle w:val="Style7"/>
        <w:keepNext w:val="0"/>
        <w:keepLines w:val="0"/>
        <w:widowControl w:val="0"/>
        <w:numPr>
          <w:ilvl w:val="0"/>
          <w:numId w:val="35"/>
        </w:numPr>
        <w:shd w:val="clear" w:color="auto" w:fill="auto"/>
        <w:tabs>
          <w:tab w:pos="834" w:val="left"/>
        </w:tabs>
        <w:bidi w:val="0"/>
        <w:spacing w:before="0" w:after="0" w:line="449" w:lineRule="exact"/>
        <w:ind w:left="0" w:right="0" w:firstLine="500"/>
        <w:jc w:val="both"/>
      </w:pPr>
      <w:bookmarkStart w:id="89" w:name="bookmark89"/>
      <w:bookmarkEnd w:id="89"/>
      <w:r>
        <w:rPr>
          <w:color w:val="000000"/>
          <w:spacing w:val="0"/>
          <w:w w:val="100"/>
          <w:position w:val="0"/>
        </w:rPr>
        <w:t>加强学生临床实习管理，与临床实习医院、学生、学校签订三方协议，并实 行校内实习指导与临床指导相结合的方式，建立实习生反馈机制，定期走访调研实 习医院。</w:t>
      </w:r>
    </w:p>
    <w:p>
      <w:pPr>
        <w:pStyle w:val="Style7"/>
        <w:keepNext w:val="0"/>
        <w:keepLines w:val="0"/>
        <w:widowControl w:val="0"/>
        <w:numPr>
          <w:ilvl w:val="0"/>
          <w:numId w:val="35"/>
        </w:numPr>
        <w:shd w:val="clear" w:color="auto" w:fill="auto"/>
        <w:tabs>
          <w:tab w:pos="834" w:val="left"/>
        </w:tabs>
        <w:bidi w:val="0"/>
        <w:spacing w:before="0" w:after="0" w:line="446" w:lineRule="exact"/>
        <w:ind w:left="0" w:right="0" w:firstLine="500"/>
        <w:jc w:val="both"/>
      </w:pPr>
      <w:bookmarkStart w:id="90" w:name="bookmark90"/>
      <w:bookmarkEnd w:id="90"/>
      <w:r>
        <w:rPr>
          <w:color w:val="000000"/>
          <w:spacing w:val="0"/>
          <w:w w:val="100"/>
          <w:position w:val="0"/>
        </w:rPr>
        <w:t>建立毕业生跟踪反馈机制及社会评价机制，并对生源情况、在校生学业水平、 毕业生就业情况等进行分析，定期评价人才培养质量和培养目标达成情况。</w:t>
      </w:r>
    </w:p>
    <w:p>
      <w:pPr>
        <w:pStyle w:val="Style7"/>
        <w:keepNext w:val="0"/>
        <w:keepLines w:val="0"/>
        <w:widowControl w:val="0"/>
        <w:numPr>
          <w:ilvl w:val="0"/>
          <w:numId w:val="35"/>
        </w:numPr>
        <w:shd w:val="clear" w:color="auto" w:fill="auto"/>
        <w:tabs>
          <w:tab w:pos="843" w:val="left"/>
        </w:tabs>
        <w:bidi w:val="0"/>
        <w:spacing w:before="0" w:after="0" w:line="446" w:lineRule="exact"/>
        <w:ind w:left="0" w:right="0" w:firstLine="500"/>
        <w:jc w:val="both"/>
      </w:pPr>
      <w:bookmarkStart w:id="91" w:name="bookmark91"/>
      <w:bookmarkEnd w:id="91"/>
      <w:r>
        <w:rPr>
          <w:color w:val="000000"/>
          <w:spacing w:val="0"/>
          <w:w w:val="100"/>
          <w:position w:val="0"/>
        </w:rPr>
        <w:t>专业教研组织利用评价分析结果有效改进专业教学，持续提高人才培养质量。 十、毕业要求</w:t>
      </w:r>
    </w:p>
    <w:p>
      <w:pPr>
        <w:pStyle w:val="Style7"/>
        <w:keepNext w:val="0"/>
        <w:keepLines w:val="0"/>
        <w:widowControl w:val="0"/>
        <w:shd w:val="clear" w:color="auto" w:fill="auto"/>
        <w:bidi w:val="0"/>
        <w:spacing w:before="0" w:after="0" w:line="446" w:lineRule="exact"/>
        <w:ind w:left="0" w:right="0" w:firstLine="500"/>
        <w:jc w:val="both"/>
      </w:pPr>
      <w:r>
        <w:rPr>
          <w:color w:val="000000"/>
          <w:spacing w:val="0"/>
          <w:w w:val="100"/>
          <w:position w:val="0"/>
        </w:rPr>
        <w:t>需满足以下条件方可毕业：</w:t>
      </w:r>
    </w:p>
    <w:p>
      <w:pPr>
        <w:pStyle w:val="Style7"/>
        <w:keepNext w:val="0"/>
        <w:keepLines w:val="0"/>
        <w:widowControl w:val="0"/>
        <w:numPr>
          <w:ilvl w:val="0"/>
          <w:numId w:val="37"/>
        </w:numPr>
        <w:shd w:val="clear" w:color="auto" w:fill="auto"/>
        <w:tabs>
          <w:tab w:pos="923" w:val="left"/>
        </w:tabs>
        <w:bidi w:val="0"/>
        <w:spacing w:before="0" w:after="0" w:line="446" w:lineRule="exact"/>
        <w:ind w:left="0" w:right="0" w:firstLine="560"/>
        <w:jc w:val="both"/>
      </w:pPr>
      <w:bookmarkStart w:id="92" w:name="bookmark92"/>
      <w:bookmarkEnd w:id="92"/>
      <w:r>
        <w:rPr>
          <w:color w:val="000000"/>
          <w:spacing w:val="0"/>
          <w:w w:val="100"/>
          <w:position w:val="0"/>
        </w:rPr>
        <w:t>所有课程均应参加考核，成绩合格，取得规定的必修课、选修课学分。</w:t>
      </w:r>
    </w:p>
    <w:p>
      <w:pPr>
        <w:pStyle w:val="Style7"/>
        <w:keepNext w:val="0"/>
        <w:keepLines w:val="0"/>
        <w:widowControl w:val="0"/>
        <w:numPr>
          <w:ilvl w:val="0"/>
          <w:numId w:val="37"/>
        </w:numPr>
        <w:shd w:val="clear" w:color="auto" w:fill="auto"/>
        <w:tabs>
          <w:tab w:pos="915" w:val="left"/>
        </w:tabs>
        <w:bidi w:val="0"/>
        <w:spacing w:before="0" w:after="0" w:line="446" w:lineRule="exact"/>
        <w:ind w:left="0" w:right="0" w:firstLine="560"/>
        <w:jc w:val="both"/>
      </w:pPr>
      <w:bookmarkStart w:id="93" w:name="bookmark93"/>
      <w:bookmarkEnd w:id="93"/>
      <w:r>
        <w:rPr>
          <w:color w:val="000000"/>
          <w:spacing w:val="0"/>
          <w:w w:val="100"/>
          <w:position w:val="0"/>
        </w:rPr>
        <w:t>按要求完成</w:t>
      </w:r>
      <w:r>
        <w:rPr>
          <w:color w:val="000000"/>
          <w:spacing w:val="0"/>
          <w:w w:val="100"/>
          <w:position w:val="0"/>
          <w:sz w:val="24"/>
          <w:szCs w:val="24"/>
        </w:rPr>
        <w:t>8</w:t>
      </w:r>
      <w:r>
        <w:rPr>
          <w:color w:val="000000"/>
          <w:spacing w:val="0"/>
          <w:w w:val="100"/>
          <w:position w:val="0"/>
        </w:rPr>
        <w:t>个月的临床实习，成绩合格，并通过毕业鉴定，思想品德鉴 定合格。</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rPr>
        <w:t>补充说明：凡补考成绩不合格者，须与下届学生一起重修该课程，学期末参加 期末考试，直至修满规定学分。</w:t>
      </w:r>
    </w:p>
    <w:p>
      <w:pPr>
        <w:pStyle w:val="Style7"/>
        <w:keepNext w:val="0"/>
        <w:keepLines w:val="0"/>
        <w:widowControl w:val="0"/>
        <w:shd w:val="clear" w:color="auto" w:fill="auto"/>
        <w:bidi w:val="0"/>
        <w:spacing w:before="0" w:after="0" w:line="446" w:lineRule="exact"/>
        <w:ind w:left="0" w:right="0" w:firstLine="0"/>
        <w:jc w:val="both"/>
      </w:pPr>
      <w:r>
        <w:rPr>
          <w:color w:val="000000"/>
          <w:spacing w:val="0"/>
          <w:w w:val="100"/>
          <w:position w:val="0"/>
          <w:sz w:val="24"/>
          <w:szCs w:val="24"/>
          <w:lang w:val="en-US" w:eastAsia="en-US" w:bidi="en-US"/>
        </w:rPr>
        <w:t>H</w:t>
      </w:r>
      <w:r>
        <w:rPr>
          <w:color w:val="000000"/>
          <w:spacing w:val="0"/>
          <w:w w:val="100"/>
          <w:position w:val="0"/>
        </w:rPr>
        <w:t>^一、本方案实施说明</w:t>
      </w:r>
    </w:p>
    <w:p>
      <w:pPr>
        <w:pStyle w:val="Style7"/>
        <w:keepNext w:val="0"/>
        <w:keepLines w:val="0"/>
        <w:widowControl w:val="0"/>
        <w:numPr>
          <w:ilvl w:val="0"/>
          <w:numId w:val="39"/>
        </w:numPr>
        <w:shd w:val="clear" w:color="auto" w:fill="auto"/>
        <w:tabs>
          <w:tab w:pos="838" w:val="left"/>
        </w:tabs>
        <w:bidi w:val="0"/>
        <w:spacing w:before="0" w:after="0" w:line="446" w:lineRule="exact"/>
        <w:ind w:left="0" w:right="0" w:firstLine="500"/>
        <w:jc w:val="both"/>
      </w:pPr>
      <w:bookmarkStart w:id="94" w:name="bookmark94"/>
      <w:bookmarkEnd w:id="94"/>
      <w:r>
        <w:rPr>
          <w:color w:val="000000"/>
          <w:spacing w:val="0"/>
          <w:w w:val="100"/>
          <w:position w:val="0"/>
        </w:rPr>
        <w:t>本方案总学时为</w:t>
      </w:r>
      <w:r>
        <w:rPr>
          <w:color w:val="000000"/>
          <w:spacing w:val="0"/>
          <w:w w:val="100"/>
          <w:position w:val="0"/>
          <w:sz w:val="24"/>
          <w:szCs w:val="24"/>
        </w:rPr>
        <w:t>2580</w:t>
      </w:r>
      <w:r>
        <w:rPr>
          <w:color w:val="000000"/>
          <w:spacing w:val="0"/>
          <w:w w:val="100"/>
          <w:position w:val="0"/>
        </w:rPr>
        <w:t>学时，每</w:t>
      </w:r>
      <w:r>
        <w:rPr>
          <w:color w:val="000000"/>
          <w:spacing w:val="0"/>
          <w:w w:val="100"/>
          <w:position w:val="0"/>
          <w:sz w:val="24"/>
          <w:szCs w:val="24"/>
          <w:lang w:val="en-US" w:eastAsia="en-US" w:bidi="en-US"/>
        </w:rPr>
        <w:t>16-18</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学分，其中公共基础课学时 为</w:t>
      </w:r>
      <w:r>
        <w:rPr>
          <w:color w:val="000000"/>
          <w:spacing w:val="0"/>
          <w:w w:val="100"/>
          <w:position w:val="0"/>
          <w:sz w:val="24"/>
          <w:szCs w:val="24"/>
        </w:rPr>
        <w:t>648</w:t>
      </w:r>
      <w:r>
        <w:rPr>
          <w:color w:val="000000"/>
          <w:spacing w:val="0"/>
          <w:w w:val="100"/>
          <w:position w:val="0"/>
        </w:rPr>
        <w:t>学时，占总学时的</w:t>
      </w:r>
      <w:r>
        <w:rPr>
          <w:color w:val="000000"/>
          <w:spacing w:val="0"/>
          <w:w w:val="100"/>
          <w:position w:val="0"/>
          <w:sz w:val="24"/>
          <w:szCs w:val="24"/>
        </w:rPr>
        <w:t>25%；</w:t>
      </w:r>
      <w:r>
        <w:rPr>
          <w:color w:val="000000"/>
          <w:spacing w:val="0"/>
          <w:w w:val="100"/>
          <w:position w:val="0"/>
        </w:rPr>
        <w:t>各类选修课程学时</w:t>
      </w:r>
      <w:r>
        <w:rPr>
          <w:color w:val="000000"/>
          <w:spacing w:val="0"/>
          <w:w w:val="100"/>
          <w:position w:val="0"/>
          <w:sz w:val="24"/>
          <w:szCs w:val="24"/>
        </w:rPr>
        <w:t>252</w:t>
      </w:r>
      <w:r>
        <w:rPr>
          <w:color w:val="000000"/>
          <w:spacing w:val="0"/>
          <w:w w:val="100"/>
          <w:position w:val="0"/>
        </w:rPr>
        <w:t>学时，占总学时的</w:t>
      </w:r>
      <w:r>
        <w:rPr>
          <w:color w:val="000000"/>
          <w:spacing w:val="0"/>
          <w:w w:val="100"/>
          <w:position w:val="0"/>
          <w:sz w:val="24"/>
          <w:szCs w:val="24"/>
        </w:rPr>
        <w:t>10%；</w:t>
      </w:r>
      <w:r>
        <w:rPr>
          <w:color w:val="000000"/>
          <w:spacing w:val="0"/>
          <w:w w:val="100"/>
          <w:position w:val="0"/>
        </w:rPr>
        <w:t>线上 学时为</w:t>
      </w:r>
      <w:r>
        <w:rPr>
          <w:color w:val="000000"/>
          <w:spacing w:val="0"/>
          <w:w w:val="100"/>
          <w:position w:val="0"/>
          <w:sz w:val="24"/>
          <w:szCs w:val="24"/>
        </w:rPr>
        <w:t>1288</w:t>
      </w:r>
      <w:r>
        <w:rPr>
          <w:color w:val="000000"/>
          <w:spacing w:val="0"/>
          <w:w w:val="100"/>
          <w:position w:val="0"/>
        </w:rPr>
        <w:t>学时，线下学时为</w:t>
      </w:r>
      <w:r>
        <w:rPr>
          <w:color w:val="000000"/>
          <w:spacing w:val="0"/>
          <w:w w:val="100"/>
          <w:position w:val="0"/>
          <w:sz w:val="24"/>
          <w:szCs w:val="24"/>
        </w:rPr>
        <w:t>1292</w:t>
      </w:r>
      <w:r>
        <w:rPr>
          <w:color w:val="000000"/>
          <w:spacing w:val="0"/>
          <w:w w:val="100"/>
          <w:position w:val="0"/>
        </w:rPr>
        <w:t>学时；临床实习时间为</w:t>
      </w:r>
      <w:r>
        <w:rPr>
          <w:color w:val="000000"/>
          <w:spacing w:val="0"/>
          <w:w w:val="100"/>
          <w:position w:val="0"/>
          <w:sz w:val="24"/>
          <w:szCs w:val="24"/>
        </w:rPr>
        <w:t>8</w:t>
      </w:r>
      <w:r>
        <w:rPr>
          <w:color w:val="000000"/>
          <w:spacing w:val="0"/>
          <w:w w:val="100"/>
          <w:position w:val="0"/>
        </w:rPr>
        <w:t>个月，累计</w:t>
      </w:r>
      <w:r>
        <w:rPr>
          <w:color w:val="000000"/>
          <w:spacing w:val="0"/>
          <w:w w:val="100"/>
          <w:position w:val="0"/>
          <w:sz w:val="24"/>
          <w:szCs w:val="24"/>
        </w:rPr>
        <w:t>768</w:t>
      </w:r>
      <w:r>
        <w:rPr>
          <w:color w:val="000000"/>
          <w:spacing w:val="0"/>
          <w:w w:val="100"/>
          <w:position w:val="0"/>
        </w:rPr>
        <w:t>学时, 根据实际情况合理安排实习时间。</w:t>
      </w:r>
    </w:p>
    <w:p>
      <w:pPr>
        <w:pStyle w:val="Style7"/>
        <w:keepNext w:val="0"/>
        <w:keepLines w:val="0"/>
        <w:widowControl w:val="0"/>
        <w:numPr>
          <w:ilvl w:val="0"/>
          <w:numId w:val="39"/>
        </w:numPr>
        <w:shd w:val="clear" w:color="auto" w:fill="auto"/>
        <w:tabs>
          <w:tab w:pos="838" w:val="left"/>
        </w:tabs>
        <w:bidi w:val="0"/>
        <w:spacing w:before="0" w:after="0" w:line="440" w:lineRule="exact"/>
        <w:ind w:left="0" w:right="0" w:firstLine="500"/>
        <w:jc w:val="both"/>
      </w:pPr>
      <w:bookmarkStart w:id="95" w:name="bookmark95"/>
      <w:bookmarkEnd w:id="95"/>
      <w:r>
        <w:rPr>
          <w:color w:val="000000"/>
          <w:spacing w:val="0"/>
          <w:w w:val="100"/>
          <w:position w:val="0"/>
        </w:rPr>
        <w:t>采用</w:t>
      </w:r>
      <w:r>
        <w:rPr>
          <w:color w:val="000000"/>
          <w:spacing w:val="0"/>
          <w:w w:val="100"/>
          <w:position w:val="0"/>
          <w:lang w:val="zh-CN" w:eastAsia="zh-CN" w:bidi="zh-CN"/>
        </w:rPr>
        <w:t>“线上</w:t>
      </w:r>
      <w:r>
        <w:rPr>
          <w:color w:val="000000"/>
          <w:spacing w:val="0"/>
          <w:w w:val="100"/>
          <w:position w:val="0"/>
        </w:rPr>
        <w:t>教学”和</w:t>
      </w:r>
      <w:r>
        <w:rPr>
          <w:color w:val="000000"/>
          <w:spacing w:val="0"/>
          <w:w w:val="100"/>
          <w:position w:val="0"/>
          <w:lang w:val="zh-CN" w:eastAsia="zh-CN" w:bidi="zh-CN"/>
        </w:rPr>
        <w:t>“线上</w:t>
      </w:r>
      <w:r>
        <w:rPr>
          <w:color w:val="000000"/>
          <w:spacing w:val="0"/>
          <w:w w:val="100"/>
          <w:position w:val="0"/>
        </w:rPr>
        <w:t>+线下混合教学”模式，以讲授理论为主的</w:t>
      </w:r>
      <w:r>
        <w:rPr>
          <w:color w:val="000000"/>
          <w:spacing w:val="0"/>
          <w:w w:val="100"/>
          <w:position w:val="0"/>
          <w:sz w:val="24"/>
          <w:szCs w:val="24"/>
          <w:lang w:val="en-US" w:eastAsia="en-US" w:bidi="en-US"/>
        </w:rPr>
        <w:t>A</w:t>
      </w:r>
      <w:r>
        <w:rPr>
          <w:color w:val="000000"/>
          <w:spacing w:val="0"/>
          <w:w w:val="100"/>
          <w:position w:val="0"/>
        </w:rPr>
        <w:t>类 课程，全部釆用线上教学，评价方式为线上测验占</w:t>
      </w:r>
      <w:r>
        <w:rPr>
          <w:color w:val="000000"/>
          <w:spacing w:val="0"/>
          <w:w w:val="100"/>
          <w:position w:val="0"/>
          <w:sz w:val="24"/>
          <w:szCs w:val="24"/>
        </w:rPr>
        <w:t>50%,</w:t>
      </w:r>
      <w:r>
        <w:rPr>
          <w:color w:val="000000"/>
          <w:spacing w:val="0"/>
          <w:w w:val="100"/>
          <w:position w:val="0"/>
        </w:rPr>
        <w:t>期末成绩占</w:t>
      </w:r>
      <w:r>
        <w:rPr>
          <w:color w:val="000000"/>
          <w:spacing w:val="0"/>
          <w:w w:val="100"/>
          <w:position w:val="0"/>
          <w:sz w:val="24"/>
          <w:szCs w:val="24"/>
        </w:rPr>
        <w:t>50%；</w:t>
      </w:r>
      <w:r>
        <w:rPr>
          <w:color w:val="000000"/>
          <w:spacing w:val="0"/>
          <w:w w:val="100"/>
          <w:position w:val="0"/>
        </w:rPr>
        <w:t>理论与实 训结合的</w:t>
      </w:r>
      <w:r>
        <w:rPr>
          <w:color w:val="000000"/>
          <w:spacing w:val="0"/>
          <w:w w:val="100"/>
          <w:position w:val="0"/>
          <w:sz w:val="24"/>
          <w:szCs w:val="24"/>
          <w:lang w:val="en-US" w:eastAsia="en-US" w:bidi="en-US"/>
        </w:rPr>
        <w:t>B</w:t>
      </w: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类课程，其中理论部分釆用线上教学，实训部分釆取线下面授，评 价方式为线上测验占</w:t>
      </w:r>
      <w:r>
        <w:rPr>
          <w:color w:val="000000"/>
          <w:spacing w:val="0"/>
          <w:w w:val="100"/>
          <w:position w:val="0"/>
          <w:sz w:val="24"/>
          <w:szCs w:val="24"/>
        </w:rPr>
        <w:t>30%,</w:t>
      </w:r>
      <w:r>
        <w:rPr>
          <w:color w:val="000000"/>
          <w:spacing w:val="0"/>
          <w:w w:val="100"/>
          <w:position w:val="0"/>
        </w:rPr>
        <w:t>线下课堂表现占</w:t>
      </w:r>
      <w:r>
        <w:rPr>
          <w:color w:val="000000"/>
          <w:spacing w:val="0"/>
          <w:w w:val="100"/>
          <w:position w:val="0"/>
          <w:sz w:val="24"/>
          <w:szCs w:val="24"/>
        </w:rPr>
        <w:t>30%,</w:t>
      </w:r>
      <w:r>
        <w:rPr>
          <w:color w:val="000000"/>
          <w:spacing w:val="0"/>
          <w:w w:val="100"/>
          <w:position w:val="0"/>
        </w:rPr>
        <w:t>期末成绩占</w:t>
      </w:r>
      <w:r>
        <w:rPr>
          <w:color w:val="000000"/>
          <w:spacing w:val="0"/>
          <w:w w:val="100"/>
          <w:position w:val="0"/>
          <w:sz w:val="24"/>
          <w:szCs w:val="24"/>
        </w:rPr>
        <w:t>40%</w:t>
      </w:r>
      <w:r>
        <w:rPr>
          <w:color w:val="000000"/>
          <w:spacing w:val="0"/>
          <w:w w:val="100"/>
          <w:position w:val="0"/>
        </w:rPr>
        <w:t>。每门课程</w:t>
      </w:r>
      <w:r>
        <w:rPr>
          <w:color w:val="000000"/>
          <w:spacing w:val="0"/>
          <w:w w:val="100"/>
          <w:position w:val="0"/>
          <w:sz w:val="24"/>
          <w:szCs w:val="24"/>
        </w:rPr>
        <w:t>60</w:t>
      </w:r>
      <w:r>
        <w:rPr>
          <w:color w:val="000000"/>
          <w:spacing w:val="0"/>
          <w:w w:val="100"/>
          <w:position w:val="0"/>
        </w:rPr>
        <w:t>分为</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lang w:val="zh-CN" w:eastAsia="zh-CN" w:bidi="zh-CN"/>
        </w:rPr>
        <w:t>“通</w:t>
      </w:r>
      <w:r>
        <w:rPr>
          <w:color w:val="000000"/>
          <w:spacing w:val="0"/>
          <w:w w:val="100"/>
          <w:position w:val="0"/>
        </w:rPr>
        <w:t>过”，并获得该门课程相应学分。</w:t>
      </w:r>
    </w:p>
    <w:p>
      <w:pPr>
        <w:pStyle w:val="Style7"/>
        <w:keepNext w:val="0"/>
        <w:keepLines w:val="0"/>
        <w:widowControl w:val="0"/>
        <w:numPr>
          <w:ilvl w:val="0"/>
          <w:numId w:val="39"/>
        </w:numPr>
        <w:shd w:val="clear" w:color="auto" w:fill="auto"/>
        <w:tabs>
          <w:tab w:pos="854" w:val="left"/>
        </w:tabs>
        <w:bidi w:val="0"/>
        <w:spacing w:before="0" w:after="0" w:line="440" w:lineRule="exact"/>
        <w:ind w:left="0" w:right="0" w:firstLine="500"/>
        <w:jc w:val="both"/>
      </w:pPr>
      <w:bookmarkStart w:id="96" w:name="bookmark96"/>
      <w:bookmarkEnd w:id="96"/>
      <w:r>
        <w:rPr>
          <w:color w:val="000000"/>
          <w:spacing w:val="0"/>
          <w:w w:val="100"/>
          <w:position w:val="0"/>
        </w:rPr>
        <w:t>线下面授时间为周六、周日或寒暑假。</w:t>
      </w:r>
    </w:p>
    <w:p>
      <w:pPr>
        <w:pStyle w:val="Style7"/>
        <w:keepNext w:val="0"/>
        <w:keepLines w:val="0"/>
        <w:widowControl w:val="0"/>
        <w:numPr>
          <w:ilvl w:val="0"/>
          <w:numId w:val="39"/>
        </w:numPr>
        <w:shd w:val="clear" w:color="auto" w:fill="auto"/>
        <w:tabs>
          <w:tab w:pos="838" w:val="left"/>
        </w:tabs>
        <w:bidi w:val="0"/>
        <w:spacing w:before="0" w:after="0" w:line="440" w:lineRule="exact"/>
        <w:ind w:left="0" w:right="0" w:firstLine="500"/>
        <w:jc w:val="both"/>
      </w:pPr>
      <w:bookmarkStart w:id="97" w:name="bookmark97"/>
      <w:bookmarkEnd w:id="97"/>
      <w:r>
        <w:rPr>
          <w:color w:val="000000"/>
          <w:spacing w:val="0"/>
          <w:w w:val="100"/>
          <w:position w:val="0"/>
        </w:rPr>
        <w:t>学校为考生搭建</w:t>
      </w:r>
      <w:r>
        <w:rPr>
          <w:color w:val="000000"/>
          <w:spacing w:val="0"/>
          <w:w w:val="100"/>
          <w:position w:val="0"/>
          <w:lang w:val="zh-CN" w:eastAsia="zh-CN" w:bidi="zh-CN"/>
        </w:rPr>
        <w:t>“学分</w:t>
      </w:r>
      <w:r>
        <w:rPr>
          <w:color w:val="000000"/>
          <w:spacing w:val="0"/>
          <w:w w:val="100"/>
          <w:position w:val="0"/>
        </w:rPr>
        <w:t>银行”，并对已经取得的大型医疗器械上岗证、放射 医学技师资格证书，按照一定规则折算学历教育相应学分：已取得</w:t>
      </w:r>
      <w:r>
        <w:rPr>
          <w:color w:val="000000"/>
          <w:spacing w:val="0"/>
          <w:w w:val="100"/>
          <w:position w:val="0"/>
          <w:lang w:val="zh-CN" w:eastAsia="zh-CN" w:bidi="zh-CN"/>
        </w:rPr>
        <w:t>“技</w:t>
      </w:r>
      <w:r>
        <w:rPr>
          <w:color w:val="000000"/>
          <w:spacing w:val="0"/>
          <w:w w:val="100"/>
          <w:position w:val="0"/>
        </w:rPr>
        <w:t>师执业资格 证书</w:t>
      </w:r>
      <w:r>
        <w:rPr>
          <w:color w:val="000000"/>
          <w:spacing w:val="0"/>
          <w:w w:val="100"/>
          <w:position w:val="0"/>
          <w:lang w:val="zh-CN" w:eastAsia="zh-CN" w:bidi="zh-CN"/>
        </w:rPr>
        <w:t>”且为“技士</w:t>
      </w:r>
      <w:r>
        <w:rPr>
          <w:color w:val="000000"/>
          <w:spacing w:val="0"/>
          <w:w w:val="100"/>
          <w:position w:val="0"/>
        </w:rPr>
        <w:t>/技师</w:t>
      </w:r>
      <w:r>
        <w:rPr>
          <w:color w:val="000000"/>
          <w:spacing w:val="0"/>
          <w:w w:val="100"/>
          <w:position w:val="0"/>
          <w:lang w:val="zh-CN" w:eastAsia="zh-CN" w:bidi="zh-CN"/>
        </w:rPr>
        <w:t>”等</w:t>
      </w:r>
      <w:r>
        <w:rPr>
          <w:color w:val="000000"/>
          <w:spacing w:val="0"/>
          <w:w w:val="100"/>
          <w:position w:val="0"/>
        </w:rPr>
        <w:t>初级资格者，折算</w:t>
      </w:r>
      <w:r>
        <w:rPr>
          <w:color w:val="000000"/>
          <w:spacing w:val="0"/>
          <w:w w:val="100"/>
          <w:position w:val="0"/>
          <w:sz w:val="24"/>
          <w:szCs w:val="24"/>
        </w:rPr>
        <w:t>40</w:t>
      </w:r>
      <w:r>
        <w:rPr>
          <w:color w:val="000000"/>
          <w:spacing w:val="0"/>
          <w:w w:val="100"/>
          <w:position w:val="0"/>
        </w:rPr>
        <w:t>学分；获得</w:t>
      </w:r>
      <w:r>
        <w:rPr>
          <w:color w:val="000000"/>
          <w:spacing w:val="0"/>
          <w:w w:val="100"/>
          <w:position w:val="0"/>
          <w:lang w:val="zh-CN" w:eastAsia="zh-CN" w:bidi="zh-CN"/>
        </w:rPr>
        <w:t>“主管</w:t>
      </w:r>
      <w:r>
        <w:rPr>
          <w:color w:val="000000"/>
          <w:spacing w:val="0"/>
          <w:w w:val="100"/>
          <w:position w:val="0"/>
        </w:rPr>
        <w:t>技师及以上” 专业技术资格者，折算</w:t>
      </w:r>
      <w:r>
        <w:rPr>
          <w:color w:val="000000"/>
          <w:spacing w:val="0"/>
          <w:w w:val="100"/>
          <w:position w:val="0"/>
          <w:sz w:val="24"/>
          <w:szCs w:val="24"/>
        </w:rPr>
        <w:t>55</w:t>
      </w:r>
      <w:r>
        <w:rPr>
          <w:color w:val="000000"/>
          <w:spacing w:val="0"/>
          <w:w w:val="100"/>
          <w:position w:val="0"/>
        </w:rPr>
        <w:t>学分，相应课程可以申请免修。但以上各种证书不能替代 公共基础课程的学习。</w:t>
      </w:r>
    </w:p>
    <w:p>
      <w:pPr>
        <w:pStyle w:val="Style7"/>
        <w:keepNext w:val="0"/>
        <w:keepLines w:val="0"/>
        <w:widowControl w:val="0"/>
        <w:shd w:val="clear" w:color="auto" w:fill="auto"/>
        <w:bidi w:val="0"/>
        <w:spacing w:before="0" w:after="0" w:line="440" w:lineRule="exact"/>
        <w:ind w:left="0" w:right="0" w:firstLine="0"/>
        <w:jc w:val="both"/>
        <w:sectPr>
          <w:footerReference w:type="default" r:id="rId9"/>
          <w:footnotePr>
            <w:pos w:val="pageBottom"/>
            <w:numFmt w:val="decimal"/>
            <w:numRestart w:val="continuous"/>
          </w:footnotePr>
          <w:type w:val="continuous"/>
          <w:pgSz w:w="11900" w:h="16840"/>
          <w:pgMar w:top="1424" w:right="1509" w:bottom="1258" w:left="1483" w:header="996" w:footer="3" w:gutter="0"/>
          <w:cols w:space="720"/>
          <w:noEndnote/>
          <w:rtlGutter w:val="0"/>
          <w:docGrid w:linePitch="360"/>
        </w:sectPr>
      </w:pPr>
      <w:r>
        <w:rPr>
          <w:color w:val="000000"/>
          <w:spacing w:val="0"/>
          <w:w w:val="100"/>
          <w:position w:val="0"/>
        </w:rPr>
        <w:t>十二、附教学计划进度表</w:t>
      </w:r>
    </w:p>
    <w:p>
      <w:pPr>
        <w:pStyle w:val="Style15"/>
        <w:keepNext/>
        <w:keepLines/>
        <w:widowControl w:val="0"/>
        <w:shd w:val="clear" w:color="auto" w:fill="auto"/>
        <w:bidi w:val="0"/>
        <w:spacing w:before="0" w:after="160" w:line="353" w:lineRule="exact"/>
        <w:ind w:left="0" w:right="0" w:firstLine="0"/>
        <w:jc w:val="center"/>
        <w:rPr>
          <w:sz w:val="30"/>
          <w:szCs w:val="30"/>
        </w:rPr>
      </w:pPr>
      <w:bookmarkStart w:id="100" w:name="bookmark100"/>
      <w:bookmarkStart w:id="98" w:name="bookmark98"/>
      <w:bookmarkStart w:id="99" w:name="bookmark99"/>
      <w:r>
        <w:rPr>
          <w:color w:val="000000"/>
          <w:spacing w:val="0"/>
          <w:w w:val="100"/>
          <w:position w:val="0"/>
          <w:sz w:val="30"/>
          <w:szCs w:val="30"/>
        </w:rPr>
        <w:t>淮北职业技术学院《医学影像技术》专业教学进程安排表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sz w:val="30"/>
          <w:szCs w:val="30"/>
        </w:rPr>
        <w:t>级咼职社会招生人员）</w:t>
      </w:r>
      <w:bookmarkEnd w:id="100"/>
      <w:bookmarkEnd w:id="98"/>
      <w:bookmarkEnd w:id="99"/>
    </w:p>
    <w:tbl>
      <w:tblPr>
        <w:tblOverlap w:val="never"/>
        <w:jc w:val="center"/>
        <w:tblLayout w:type="fixed"/>
      </w:tblPr>
      <w:tblGrid>
        <w:gridCol w:w="471"/>
        <w:gridCol w:w="432"/>
        <w:gridCol w:w="1839"/>
        <w:gridCol w:w="799"/>
        <w:gridCol w:w="393"/>
        <w:gridCol w:w="465"/>
        <w:gridCol w:w="458"/>
        <w:gridCol w:w="491"/>
        <w:gridCol w:w="484"/>
        <w:gridCol w:w="386"/>
        <w:gridCol w:w="687"/>
        <w:gridCol w:w="694"/>
        <w:gridCol w:w="687"/>
        <w:gridCol w:w="694"/>
        <w:gridCol w:w="694"/>
        <w:gridCol w:w="687"/>
        <w:gridCol w:w="419"/>
        <w:gridCol w:w="563"/>
        <w:gridCol w:w="1931"/>
      </w:tblGrid>
      <w:tr>
        <w:trPr>
          <w:trHeight w:val="39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240" w:right="0" w:firstLine="0"/>
              <w:jc w:val="left"/>
              <w:rPr>
                <w:sz w:val="15"/>
                <w:szCs w:val="15"/>
              </w:rPr>
            </w:pPr>
            <w:r>
              <w:rPr>
                <w:color w:val="000000"/>
                <w:spacing w:val="0"/>
                <w:w w:val="100"/>
                <w:position w:val="0"/>
                <w:sz w:val="15"/>
                <w:szCs w:val="15"/>
              </w:rPr>
              <w:t>课程 编码</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总学 吋</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考查学</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毛泽东思想与中国特色社 会主义理论体系概论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70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1, 2, 3,</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458"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20+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0000001</w:t>
            </w: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影像电子学基础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0403001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生理学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0403002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6"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病理学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0403003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影像解剖学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0403004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44</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放射物理与防护</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0403005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bl>
    <w:p>
      <w:pPr>
        <w:sectPr>
          <w:footerReference w:type="default" r:id="rId10"/>
          <w:footnotePr>
            <w:pos w:val="pageBottom"/>
            <w:numFmt w:val="decimal"/>
            <w:numRestart w:val="continuous"/>
          </w:footnotePr>
          <w:pgSz w:w="16840" w:h="11900" w:orient="landscape"/>
          <w:pgMar w:top="1574" w:right="1639" w:bottom="1486" w:left="1927" w:header="1146" w:footer="1058" w:gutter="0"/>
          <w:pgNumType w:start="20"/>
          <w:cols w:space="720"/>
          <w:noEndnote/>
          <w:rtlGutter w:val="0"/>
          <w:docGrid w:linePitch="360"/>
        </w:sectPr>
      </w:pPr>
    </w:p>
    <w:p>
      <w:pPr>
        <w:pStyle w:val="Style31"/>
        <w:keepNext/>
        <w:keepLines/>
        <w:framePr w:w="229" w:h="308" w:wrap="none" w:hAnchor="page" w:x="946" w:y="4164"/>
        <w:widowControl w:val="0"/>
        <w:shd w:val="clear" w:color="auto" w:fill="auto"/>
        <w:bidi w:val="0"/>
        <w:spacing w:before="0" w:after="0" w:line="240" w:lineRule="auto"/>
        <w:ind w:left="0" w:right="0" w:firstLine="0"/>
        <w:jc w:val="left"/>
      </w:pPr>
      <w:bookmarkStart w:id="101" w:name="bookmark101"/>
      <w:bookmarkStart w:id="102" w:name="bookmark102"/>
      <w:bookmarkStart w:id="103" w:name="bookmark103"/>
      <w:r>
        <w:rPr>
          <w:rFonts w:ascii="Times New Roman" w:eastAsia="Times New Roman" w:hAnsi="Times New Roman" w:cs="Times New Roman"/>
          <w:color w:val="000000"/>
          <w:spacing w:val="0"/>
          <w:w w:val="100"/>
          <w:position w:val="0"/>
          <w:lang w:val="en-US" w:eastAsia="en-US" w:bidi="en-US"/>
        </w:rPr>
        <w:t>ft</w:t>
      </w:r>
      <w:bookmarkEnd w:id="101"/>
      <w:bookmarkEnd w:id="102"/>
      <w:bookmarkEnd w:id="103"/>
    </w:p>
    <w:tbl>
      <w:tblPr>
        <w:tblOverlap w:val="never"/>
        <w:jc w:val="left"/>
        <w:tblLayout w:type="fixed"/>
      </w:tblPr>
      <w:tblGrid>
        <w:gridCol w:w="478"/>
        <w:gridCol w:w="452"/>
        <w:gridCol w:w="1892"/>
        <w:gridCol w:w="818"/>
        <w:gridCol w:w="412"/>
        <w:gridCol w:w="471"/>
        <w:gridCol w:w="471"/>
        <w:gridCol w:w="504"/>
        <w:gridCol w:w="497"/>
        <w:gridCol w:w="399"/>
        <w:gridCol w:w="713"/>
        <w:gridCol w:w="700"/>
        <w:gridCol w:w="713"/>
        <w:gridCol w:w="713"/>
        <w:gridCol w:w="707"/>
        <w:gridCol w:w="713"/>
        <w:gridCol w:w="432"/>
        <w:gridCol w:w="576"/>
        <w:gridCol w:w="1990"/>
      </w:tblGrid>
      <w:tr>
        <w:trPr>
          <w:trHeight w:val="399" w:hRule="exact"/>
        </w:trPr>
        <w:tc>
          <w:tcPr>
            <w:vMerge w:val="restart"/>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临床医学概论</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0403006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50</w:t>
            </w:r>
          </w:p>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top"/>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医学影像设备学</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0403007</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46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86" w:hRule="exact"/>
        </w:trPr>
        <w:tc>
          <w:tcPr>
            <w:vMerge/>
            <w:tcBorders>
              <w:left w:val="single" w:sz="4"/>
            </w:tcBorders>
            <w:shd w:val="clear" w:color="auto" w:fill="FFFFFF"/>
            <w:vAlign w:val="top"/>
          </w:tcPr>
          <w:p>
            <w:pPr>
              <w:framePr w:w="13654" w:h="7861" w:wrap="none" w:hAnchor="page" w:x="1581" w:y="1"/>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384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260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top"/>
          </w:tcPr>
          <w:p>
            <w:pPr>
              <w:framePr w:w="13654" w:h="7861" w:wrap="none" w:hAnchor="page" w:x="1581" w:y="1"/>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00"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人体解剖与组织胚胎学</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0403008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64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X</w:t>
            </w:r>
            <w:r>
              <w:rPr>
                <w:color w:val="000000"/>
                <w:spacing w:val="0"/>
                <w:w w:val="100"/>
                <w:position w:val="0"/>
                <w:sz w:val="15"/>
                <w:szCs w:val="15"/>
              </w:rPr>
              <w:t>线检查技术</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0403009</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66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CT</w:t>
            </w:r>
            <w:r>
              <w:rPr>
                <w:color w:val="000000"/>
                <w:spacing w:val="0"/>
                <w:w w:val="100"/>
                <w:position w:val="0"/>
                <w:sz w:val="15"/>
                <w:szCs w:val="15"/>
              </w:rPr>
              <w:t>检查技术</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80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54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MRI</w:t>
            </w:r>
            <w:r>
              <w:rPr>
                <w:color w:val="000000"/>
                <w:spacing w:val="0"/>
                <w:w w:val="100"/>
                <w:position w:val="0"/>
                <w:sz w:val="15"/>
                <w:szCs w:val="15"/>
              </w:rPr>
              <w:t>检查技术</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0403011</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40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超声检查技术</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42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介入诊疗技术</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0403013</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16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医学影像诊断学</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64</w:t>
            </w:r>
          </w:p>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528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358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top"/>
          </w:tcPr>
          <w:p>
            <w:pPr>
              <w:framePr w:w="13654" w:h="7861" w:wrap="none" w:hAnchor="page" w:x="1581" w:y="1"/>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药理学</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0403015</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18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病原生物学与免疫学</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32 </w:t>
            </w:r>
            <w:r>
              <w:rPr>
                <w:color w:val="000000"/>
                <w:spacing w:val="0"/>
                <w:w w:val="100"/>
                <w:position w:val="0"/>
                <w:sz w:val="15"/>
                <w:szCs w:val="15"/>
              </w:rPr>
              <w:t>-纬下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86"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核医学</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0403017</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38%</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20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放射治疗技术</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0403018</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38%</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18</w:t>
            </w:r>
          </w:p>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52</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right w:val="single" w:sz="4"/>
            </w:tcBorders>
            <w:shd w:val="clear" w:color="auto" w:fill="FFFFFF"/>
            <w:vAlign w:val="top"/>
          </w:tcPr>
          <w:p>
            <w:pPr>
              <w:framePr w:w="13654" w:h="7861" w:wrap="none" w:hAnchor="page" w:x="1581" w:y="1"/>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公共 选修 课</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GX0004</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vAlign w:val="center"/>
          </w:tcPr>
          <w:p>
            <w:pPr>
              <w:framePr w:w="13654" w:h="7861" w:wrap="none" w:hAnchor="page" w:x="1581" w:y="1"/>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GX0005</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406" w:hRule="exact"/>
        </w:trPr>
        <w:tc>
          <w:tcPr>
            <w:vMerge/>
            <w:tcBorders>
              <w:left w:val="single" w:sz="4"/>
              <w:bottom w:val="single" w:sz="4"/>
            </w:tcBorders>
            <w:shd w:val="clear" w:color="auto" w:fill="FFFFFF"/>
            <w:vAlign w:val="center"/>
          </w:tcPr>
          <w:p>
            <w:pPr>
              <w:framePr w:w="13654" w:h="7861" w:wrap="none" w:hAnchor="page" w:x="1581" w:y="1"/>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bottom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bottom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bottom w:val="single" w:sz="4"/>
            </w:tcBorders>
            <w:shd w:val="clear" w:color="auto" w:fill="FFFFFF"/>
            <w:vAlign w:val="center"/>
          </w:tcPr>
          <w:p>
            <w:pPr>
              <w:pStyle w:val="Style13"/>
              <w:keepNext w:val="0"/>
              <w:keepLines w:val="0"/>
              <w:framePr w:w="13654" w:h="7861" w:wrap="none" w:hAnchor="page" w:x="1581"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tcBorders>
            <w:shd w:val="clear" w:color="auto" w:fill="FFFFFF"/>
            <w:vAlign w:val="top"/>
          </w:tcPr>
          <w:p>
            <w:pPr>
              <w:framePr w:w="13654" w:h="7861" w:wrap="none" w:hAnchor="page" w:x="1581" w:y="1"/>
              <w:widowControl w:val="0"/>
              <w:rPr>
                <w:sz w:val="10"/>
                <w:szCs w:val="10"/>
              </w:rPr>
            </w:pPr>
          </w:p>
        </w:tc>
        <w:tc>
          <w:tcPr>
            <w:tcBorders>
              <w:top w:val="single" w:sz="4"/>
              <w:left w:val="single" w:sz="4"/>
              <w:bottom w:val="single" w:sz="4"/>
              <w:right w:val="single" w:sz="4"/>
            </w:tcBorders>
            <w:shd w:val="clear" w:color="auto" w:fill="FFFFFF"/>
            <w:vAlign w:val="top"/>
          </w:tcPr>
          <w:p>
            <w:pPr>
              <w:framePr w:w="13654" w:h="7861" w:wrap="none" w:hAnchor="page" w:x="1581" w:y="1"/>
              <w:widowControl w:val="0"/>
              <w:rPr>
                <w:sz w:val="10"/>
                <w:szCs w:val="10"/>
              </w:rPr>
            </w:pPr>
          </w:p>
        </w:tc>
      </w:tr>
    </w:tbl>
    <w:p>
      <w:pPr>
        <w:framePr w:w="13654" w:h="7861" w:wrap="none" w:hAnchor="page" w:x="1581"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0" w:line="1" w:lineRule="exact"/>
      </w:pPr>
    </w:p>
    <w:p>
      <w:pPr>
        <w:widowControl w:val="0"/>
        <w:spacing w:line="1" w:lineRule="exact"/>
        <w:sectPr>
          <w:footnotePr>
            <w:pos w:val="pageBottom"/>
            <w:numFmt w:val="decimal"/>
            <w:numRestart w:val="continuous"/>
          </w:footnotePr>
          <w:pgSz w:w="16840" w:h="11900" w:orient="landscape"/>
          <w:pgMar w:top="1719" w:right="1606" w:bottom="1719" w:left="945" w:header="1291" w:footer="1291" w:gutter="0"/>
          <w:cols w:space="720"/>
          <w:noEndnote/>
          <w:rtlGutter w:val="0"/>
          <w:docGrid w:linePitch="360"/>
        </w:sectPr>
      </w:pPr>
    </w:p>
    <w:tbl>
      <w:tblPr>
        <w:tblOverlap w:val="never"/>
        <w:jc w:val="center"/>
        <w:tblLayout w:type="fixed"/>
      </w:tblPr>
      <w:tblGrid>
        <w:gridCol w:w="484"/>
        <w:gridCol w:w="452"/>
        <w:gridCol w:w="1905"/>
        <w:gridCol w:w="825"/>
        <w:gridCol w:w="412"/>
        <w:gridCol w:w="478"/>
        <w:gridCol w:w="478"/>
        <w:gridCol w:w="504"/>
        <w:gridCol w:w="504"/>
        <w:gridCol w:w="399"/>
        <w:gridCol w:w="720"/>
        <w:gridCol w:w="713"/>
        <w:gridCol w:w="713"/>
        <w:gridCol w:w="720"/>
        <w:gridCol w:w="713"/>
        <w:gridCol w:w="720"/>
        <w:gridCol w:w="432"/>
        <w:gridCol w:w="583"/>
        <w:gridCol w:w="2003"/>
      </w:tblGrid>
      <w:tr>
        <w:trPr>
          <w:trHeight w:val="40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0403019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19" w:line="1" w:lineRule="exact"/>
      </w:pPr>
    </w:p>
    <w:p>
      <w:pPr>
        <w:pStyle w:val="Style33"/>
        <w:keepNext w:val="0"/>
        <w:keepLines w:val="0"/>
        <w:widowControl w:val="0"/>
        <w:shd w:val="clear" w:color="auto" w:fill="auto"/>
        <w:bidi w:val="0"/>
        <w:spacing w:before="0" w:after="0"/>
        <w:ind w:left="0" w:right="0"/>
        <w:jc w:val="both"/>
      </w:pPr>
      <w:r>
        <w:rPr>
          <w:color w:val="000000"/>
          <w:spacing w:val="0"/>
          <w:w w:val="100"/>
          <w:position w:val="0"/>
        </w:rPr>
        <w:t>备注</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3"/>
        <w:keepNext w:val="0"/>
        <w:keepLines w:val="0"/>
        <w:widowControl w:val="0"/>
        <w:shd w:val="clear" w:color="auto" w:fill="auto"/>
        <w:tabs>
          <w:tab w:pos="1402" w:val="left"/>
        </w:tabs>
        <w:bidi w:val="0"/>
        <w:spacing w:before="0" w:after="0"/>
        <w:ind w:left="600" w:right="0" w:firstLine="520"/>
        <w:jc w:val="left"/>
      </w:pPr>
      <w:bookmarkStart w:id="104" w:name="bookmark104"/>
      <w:r>
        <w:rPr>
          <w:rFonts w:ascii="Times New Roman" w:eastAsia="Times New Roman" w:hAnsi="Times New Roman" w:cs="Times New Roman"/>
          <w:color w:val="000000"/>
          <w:spacing w:val="0"/>
          <w:w w:val="100"/>
          <w:position w:val="0"/>
        </w:rPr>
        <w:t>2</w:t>
      </w:r>
      <w:bookmarkEnd w:id="104"/>
      <w:r>
        <w:rPr>
          <w:color w:val="000000"/>
          <w:spacing w:val="0"/>
          <w:w w:val="100"/>
          <w:position w:val="0"/>
        </w:rPr>
        <w:t>、</w:t>
        <w:tab/>
        <w:t xml:space="preserve">公共选修课由学院统一组织，包括大学生人文素养、大学生自我管理能力培养、体育与健康、大学生社交与礼仪、沟通策略与实践、语言表达能力训练、大学美育、计算机素养等类课程 </w:t>
      </w:r>
      <w:r>
        <w:rPr>
          <w:rFonts w:ascii="Times New Roman" w:eastAsia="Times New Roman" w:hAnsi="Times New Roman" w:cs="Times New Roman"/>
          <w:color w:val="000000"/>
          <w:spacing w:val="0"/>
          <w:w w:val="100"/>
          <w:position w:val="0"/>
          <w:lang w:val="en-US" w:eastAsia="en-US" w:bidi="en-US"/>
        </w:rPr>
        <w:t>o</w:t>
      </w: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3"/>
        <w:keepNext w:val="0"/>
        <w:keepLines w:val="0"/>
        <w:widowControl w:val="0"/>
        <w:shd w:val="clear" w:color="auto" w:fill="auto"/>
        <w:tabs>
          <w:tab w:pos="1431" w:val="left"/>
        </w:tabs>
        <w:bidi w:val="0"/>
        <w:spacing w:before="0" w:after="0"/>
        <w:ind w:left="1100" w:right="0" w:firstLine="0"/>
        <w:jc w:val="left"/>
      </w:pPr>
      <w:bookmarkStart w:id="105" w:name="bookmark105"/>
      <w:r>
        <w:rPr>
          <w:rFonts w:ascii="Times New Roman" w:eastAsia="Times New Roman" w:hAnsi="Times New Roman" w:cs="Times New Roman"/>
          <w:color w:val="000000"/>
          <w:spacing w:val="0"/>
          <w:w w:val="100"/>
          <w:position w:val="0"/>
        </w:rPr>
        <w:t>3</w:t>
      </w:r>
      <w:bookmarkEnd w:id="105"/>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3"/>
        <w:keepNext w:val="0"/>
        <w:keepLines w:val="0"/>
        <w:widowControl w:val="0"/>
        <w:shd w:val="clear" w:color="auto" w:fill="auto"/>
        <w:tabs>
          <w:tab w:pos="1437" w:val="left"/>
        </w:tabs>
        <w:bidi w:val="0"/>
        <w:spacing w:before="0" w:after="0"/>
        <w:ind w:left="1100" w:right="0" w:firstLine="0"/>
        <w:jc w:val="left"/>
      </w:pPr>
      <w:bookmarkStart w:id="106" w:name="bookmark106"/>
      <w:r>
        <w:rPr>
          <w:rFonts w:ascii="Times New Roman" w:eastAsia="Times New Roman" w:hAnsi="Times New Roman" w:cs="Times New Roman"/>
          <w:color w:val="000000"/>
          <w:spacing w:val="0"/>
          <w:w w:val="100"/>
          <w:position w:val="0"/>
        </w:rPr>
        <w:t>4</w:t>
      </w:r>
      <w:bookmarkEnd w:id="106"/>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33"/>
        <w:keepNext w:val="0"/>
        <w:keepLines w:val="0"/>
        <w:widowControl w:val="0"/>
        <w:shd w:val="clear" w:color="auto" w:fill="auto"/>
        <w:tabs>
          <w:tab w:pos="1113" w:val="left"/>
        </w:tabs>
        <w:bidi w:val="0"/>
        <w:spacing w:before="0" w:after="0"/>
        <w:ind w:left="0" w:right="0" w:firstLine="0"/>
        <w:jc w:val="left"/>
      </w:pPr>
      <w:r>
        <w:rPr>
          <w:color w:val="000000"/>
          <w:spacing w:val="0"/>
          <w:w w:val="100"/>
          <w:position w:val="0"/>
        </w:rPr>
        <w:t>女</w:t>
        <w:tab/>
      </w:r>
      <w:r>
        <w:rPr>
          <w:rFonts w:ascii="Times New Roman" w:eastAsia="Times New Roman" w:hAnsi="Times New Roman" w:cs="Times New Roman"/>
          <w:color w:val="000000"/>
          <w:spacing w:val="0"/>
          <w:w w:val="100"/>
          <w:position w:val="0"/>
        </w:rPr>
        <w:t>5</w:t>
      </w:r>
      <w:r>
        <w:rPr>
          <w:color w:val="000000"/>
          <w:spacing w:val="0"/>
          <w:w w:val="100"/>
          <w:position w:val="0"/>
        </w:rPr>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3"/>
        <w:keepNext w:val="0"/>
        <w:keepLines w:val="0"/>
        <w:widowControl w:val="0"/>
        <w:shd w:val="clear" w:color="auto" w:fill="auto"/>
        <w:tabs>
          <w:tab w:pos="779" w:val="left"/>
        </w:tabs>
        <w:bidi w:val="0"/>
        <w:spacing w:before="0" w:after="0"/>
        <w:ind w:left="0" w:right="0" w:firstLine="0"/>
        <w:jc w:val="left"/>
      </w:pPr>
      <w:r>
        <w:rPr>
          <w:color w:val="000000"/>
          <w:spacing w:val="0"/>
          <w:w w:val="100"/>
          <w:position w:val="0"/>
        </w:rPr>
        <w:t>念</w:t>
        <w:tab/>
        <w:t>相关文件</w:t>
      </w:r>
    </w:p>
    <w:p>
      <w:pPr>
        <w:pStyle w:val="Style33"/>
        <w:keepNext w:val="0"/>
        <w:keepLines w:val="0"/>
        <w:widowControl w:val="0"/>
        <w:numPr>
          <w:ilvl w:val="0"/>
          <w:numId w:val="41"/>
        </w:numPr>
        <w:shd w:val="clear" w:color="auto" w:fill="auto"/>
        <w:tabs>
          <w:tab w:pos="898" w:val="left"/>
        </w:tabs>
        <w:bidi w:val="0"/>
        <w:spacing w:before="0" w:after="0"/>
        <w:ind w:left="0" w:right="0"/>
        <w:jc w:val="both"/>
      </w:pPr>
      <w:bookmarkStart w:id="107" w:name="bookmark107"/>
      <w:bookmarkEnd w:id="107"/>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势与政策”课程，安排理论与实践学时</w:t>
      </w:r>
    </w:p>
    <w:p>
      <w:pPr>
        <w:pStyle w:val="Style33"/>
        <w:keepNext w:val="0"/>
        <w:keepLines w:val="0"/>
        <w:widowControl w:val="0"/>
        <w:numPr>
          <w:ilvl w:val="0"/>
          <w:numId w:val="41"/>
        </w:numPr>
        <w:shd w:val="clear" w:color="auto" w:fill="auto"/>
        <w:tabs>
          <w:tab w:pos="905" w:val="left"/>
        </w:tabs>
        <w:bidi w:val="0"/>
        <w:spacing w:before="0" w:after="0"/>
        <w:ind w:left="0" w:right="0"/>
        <w:jc w:val="left"/>
      </w:pPr>
      <w:bookmarkStart w:id="108" w:name="bookmark108"/>
      <w:bookmarkEnd w:id="108"/>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3"/>
        <w:keepNext w:val="0"/>
        <w:keepLines w:val="0"/>
        <w:widowControl w:val="0"/>
        <w:numPr>
          <w:ilvl w:val="0"/>
          <w:numId w:val="41"/>
        </w:numPr>
        <w:shd w:val="clear" w:color="auto" w:fill="auto"/>
        <w:tabs>
          <w:tab w:pos="905" w:val="left"/>
        </w:tabs>
        <w:bidi w:val="0"/>
        <w:spacing w:before="0" w:after="0"/>
        <w:ind w:left="0" w:right="0"/>
        <w:jc w:val="left"/>
      </w:pPr>
      <w:bookmarkStart w:id="109" w:name="bookmark109"/>
      <w:bookmarkEnd w:id="109"/>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3"/>
        <w:keepNext w:val="0"/>
        <w:keepLines w:val="0"/>
        <w:widowControl w:val="0"/>
        <w:numPr>
          <w:ilvl w:val="0"/>
          <w:numId w:val="41"/>
        </w:numPr>
        <w:shd w:val="clear" w:color="auto" w:fill="auto"/>
        <w:tabs>
          <w:tab w:pos="905" w:val="left"/>
        </w:tabs>
        <w:bidi w:val="0"/>
        <w:spacing w:before="0" w:after="0"/>
        <w:ind w:left="0" w:right="0"/>
        <w:jc w:val="left"/>
      </w:pPr>
      <w:bookmarkStart w:id="110" w:name="bookmark110"/>
      <w:bookmarkEnd w:id="110"/>
      <w:r>
        <w:rPr>
          <w:color w:val="000000"/>
          <w:spacing w:val="0"/>
          <w:w w:val="100"/>
          <w:position w:val="0"/>
        </w:rPr>
        <w:t>《全国高等职业院校体育课程教学指导纲要》</w:t>
      </w:r>
    </w:p>
    <w:p>
      <w:pPr>
        <w:pStyle w:val="Style33"/>
        <w:keepNext w:val="0"/>
        <w:keepLines w:val="0"/>
        <w:widowControl w:val="0"/>
        <w:numPr>
          <w:ilvl w:val="0"/>
          <w:numId w:val="41"/>
        </w:numPr>
        <w:shd w:val="clear" w:color="auto" w:fill="auto"/>
        <w:tabs>
          <w:tab w:pos="905" w:val="left"/>
        </w:tabs>
        <w:bidi w:val="0"/>
        <w:spacing w:before="0" w:after="0"/>
        <w:ind w:left="0" w:right="0"/>
        <w:jc w:val="both"/>
      </w:pPr>
      <w:bookmarkStart w:id="111" w:name="bookmark111"/>
      <w:bookmarkEnd w:id="111"/>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3"/>
        <w:keepNext w:val="0"/>
        <w:keepLines w:val="0"/>
        <w:widowControl w:val="0"/>
        <w:numPr>
          <w:ilvl w:val="0"/>
          <w:numId w:val="41"/>
        </w:numPr>
        <w:shd w:val="clear" w:color="auto" w:fill="auto"/>
        <w:tabs>
          <w:tab w:pos="905" w:val="left"/>
        </w:tabs>
        <w:bidi w:val="0"/>
        <w:spacing w:before="0" w:after="0"/>
        <w:ind w:left="0" w:right="0"/>
        <w:jc w:val="both"/>
      </w:pPr>
      <w:bookmarkStart w:id="112" w:name="bookmark112"/>
      <w:bookmarkEnd w:id="112"/>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3"/>
        <w:keepNext w:val="0"/>
        <w:keepLines w:val="0"/>
        <w:widowControl w:val="0"/>
        <w:numPr>
          <w:ilvl w:val="0"/>
          <w:numId w:val="41"/>
        </w:numPr>
        <w:shd w:val="clear" w:color="auto" w:fill="auto"/>
        <w:tabs>
          <w:tab w:pos="905" w:val="left"/>
        </w:tabs>
        <w:bidi w:val="0"/>
        <w:spacing w:before="0" w:after="0"/>
        <w:ind w:left="0" w:right="0"/>
        <w:jc w:val="both"/>
      </w:pPr>
      <w:bookmarkStart w:id="113" w:name="bookmark113"/>
      <w:bookmarkEnd w:id="113"/>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notePr>
        <w:pos w:val="pageBottom"/>
        <w:numFmt w:val="decimal"/>
        <w:numRestart w:val="continuous"/>
      </w:footnotePr>
      <w:pgSz w:w="16840" w:h="11900" w:orient="landscape"/>
      <w:pgMar w:top="1713" w:right="1528" w:bottom="1713" w:left="945" w:header="1285" w:footer="128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3660775</wp:posOffset>
              </wp:positionH>
              <wp:positionV relativeFrom="page">
                <wp:posOffset>9986645</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8.25pt;margin-top:786.35000000000002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3672840</wp:posOffset>
              </wp:positionH>
              <wp:positionV relativeFrom="page">
                <wp:posOffset>9984740</wp:posOffset>
              </wp:positionV>
              <wp:extent cx="219710" cy="103505"/>
              <wp:wrapNone/>
              <wp:docPr id="3" name="Shape 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19999999999999pt;margin-top:786.20000000000005pt;width:17.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3671570</wp:posOffset>
              </wp:positionH>
              <wp:positionV relativeFrom="page">
                <wp:posOffset>9977120</wp:posOffset>
              </wp:positionV>
              <wp:extent cx="219710" cy="103505"/>
              <wp:wrapNone/>
              <wp:docPr id="5" name="Shape 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9.10000000000002pt;margin-top:785.60000000000002pt;width:17.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3673475</wp:posOffset>
              </wp:positionH>
              <wp:positionV relativeFrom="page">
                <wp:posOffset>9991725</wp:posOffset>
              </wp:positionV>
              <wp:extent cx="222250" cy="103505"/>
              <wp:wrapNone/>
              <wp:docPr id="7" name="Shape 7"/>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25pt;margin-top:786.75pt;width:17.5pt;height:8.1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3655695</wp:posOffset>
              </wp:positionH>
              <wp:positionV relativeFrom="page">
                <wp:posOffset>9984105</wp:posOffset>
              </wp:positionV>
              <wp:extent cx="219710" cy="103505"/>
              <wp:wrapNone/>
              <wp:docPr id="9" name="Shape 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35" type="#_x0000_t202" style="position:absolute;margin-left:287.85000000000002pt;margin-top:786.14999999999998pt;width:17.3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6">
    <w:name w:val="Heading #2|1_"/>
    <w:basedOn w:val="DefaultParagraphFont"/>
    <w:link w:val="Style15"/>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9">
    <w:name w:val="Header or footer|1_"/>
    <w:basedOn w:val="DefaultParagraphFont"/>
    <w:link w:val="Style18"/>
    <w:rPr>
      <w:rFonts w:ascii="SimSun" w:eastAsia="SimSun" w:hAnsi="SimSun" w:cs="SimSun"/>
      <w:b w:val="0"/>
      <w:bCs w:val="0"/>
      <w:i w:val="0"/>
      <w:iCs w:val="0"/>
      <w:smallCaps w:val="0"/>
      <w:strike w:val="0"/>
      <w:u w:val="none"/>
      <w:shd w:val="clear" w:color="auto" w:fill="auto"/>
      <w:lang w:val="zh-CN" w:eastAsia="zh-CN" w:bidi="zh-CN"/>
    </w:rPr>
  </w:style>
  <w:style w:type="character" w:customStyle="1" w:styleId="CharStyle29">
    <w:name w:val="Other|2_"/>
    <w:basedOn w:val="DefaultParagraphFont"/>
    <w:link w:val="Style28"/>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2">
    <w:name w:val="Heading #3|1_"/>
    <w:basedOn w:val="DefaultParagraphFont"/>
    <w:link w:val="Style31"/>
    <w:rPr>
      <w:b/>
      <w:bCs/>
      <w:i w:val="0"/>
      <w:iCs w:val="0"/>
      <w:smallCaps w:val="0"/>
      <w:strike w:val="0"/>
      <w:sz w:val="22"/>
      <w:szCs w:val="22"/>
      <w:u w:val="none"/>
      <w:shd w:val="clear" w:color="auto" w:fill="auto"/>
    </w:rPr>
  </w:style>
  <w:style w:type="character" w:customStyle="1" w:styleId="CharStyle34">
    <w:name w:val="Body text|2_"/>
    <w:basedOn w:val="DefaultParagraphFont"/>
    <w:link w:val="Style33"/>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320"/>
      <w:jc w:val="center"/>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06"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60" w:lineRule="exact"/>
      <w:ind w:firstLine="5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5">
    <w:name w:val="Heading #2|1"/>
    <w:basedOn w:val="Normal"/>
    <w:link w:val="CharStyle16"/>
    <w:pPr>
      <w:widowControl w:val="0"/>
      <w:shd w:val="clear" w:color="auto" w:fill="auto"/>
      <w:spacing w:after="720" w:line="437" w:lineRule="exact"/>
      <w:ind w:left="50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8">
    <w:name w:val="Header or footer|1"/>
    <w:basedOn w:val="Normal"/>
    <w:link w:val="CharStyle19"/>
    <w:pPr>
      <w:widowControl w:val="0"/>
      <w:shd w:val="clear" w:color="auto" w:fill="auto"/>
    </w:pPr>
    <w:rPr>
      <w:rFonts w:ascii="SimSun" w:eastAsia="SimSun" w:hAnsi="SimSun" w:cs="SimSun"/>
      <w:b w:val="0"/>
      <w:bCs w:val="0"/>
      <w:i w:val="0"/>
      <w:iCs w:val="0"/>
      <w:smallCaps w:val="0"/>
      <w:strike w:val="0"/>
      <w:u w:val="none"/>
      <w:shd w:val="clear" w:color="auto" w:fill="auto"/>
      <w:lang w:val="zh-CN" w:eastAsia="zh-CN" w:bidi="zh-CN"/>
    </w:rPr>
  </w:style>
  <w:style w:type="paragraph" w:customStyle="1" w:styleId="Style28">
    <w:name w:val="Other|2"/>
    <w:basedOn w:val="Normal"/>
    <w:link w:val="CharStyle29"/>
    <w:pPr>
      <w:widowControl w:val="0"/>
      <w:shd w:val="clear" w:color="auto" w:fill="auto"/>
      <w:jc w:val="center"/>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1">
    <w:name w:val="Heading #3|1"/>
    <w:basedOn w:val="Normal"/>
    <w:link w:val="CharStyle32"/>
    <w:pPr>
      <w:widowControl w:val="0"/>
      <w:shd w:val="clear" w:color="auto" w:fill="auto"/>
      <w:outlineLvl w:val="2"/>
    </w:pPr>
    <w:rPr>
      <w:b/>
      <w:bCs/>
      <w:i w:val="0"/>
      <w:iCs w:val="0"/>
      <w:smallCaps w:val="0"/>
      <w:strike w:val="0"/>
      <w:sz w:val="22"/>
      <w:szCs w:val="22"/>
      <w:u w:val="none"/>
      <w:shd w:val="clear" w:color="auto" w:fill="auto"/>
    </w:rPr>
  </w:style>
  <w:style w:type="paragraph" w:customStyle="1" w:styleId="Style33">
    <w:name w:val="Body text|2"/>
    <w:basedOn w:val="Normal"/>
    <w:link w:val="CharStyle34"/>
    <w:pPr>
      <w:widowControl w:val="0"/>
      <w:shd w:val="clear" w:color="auto" w:fill="auto"/>
      <w:spacing w:line="196" w:lineRule="exact"/>
      <w:ind w:firstLine="60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